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B8" w:rsidRDefault="00170CB8" w:rsidP="00170CB8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C76C83" w:rsidRDefault="00BD3BFA" w:rsidP="002E2AD1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:rsidR="00006502" w:rsidRDefault="00006502" w:rsidP="00BD3BFA">
      <w:pPr>
        <w:jc w:val="center"/>
        <w:rPr>
          <w:rFonts w:cs="Calibri"/>
          <w:b/>
          <w:bCs/>
          <w:sz w:val="24"/>
          <w:szCs w:val="24"/>
        </w:rPr>
      </w:pPr>
    </w:p>
    <w:p w:rsidR="001D5378" w:rsidRDefault="00EB22FF" w:rsidP="001D5378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MANIFESTAZIONE D’INTERESSE</w:t>
      </w:r>
      <w:r w:rsidR="001D5378" w:rsidRPr="00FC442C">
        <w:rPr>
          <w:rFonts w:cs="Calibri"/>
          <w:b/>
          <w:bCs/>
          <w:sz w:val="24"/>
          <w:szCs w:val="24"/>
        </w:rPr>
        <w:t xml:space="preserve"> per la SELEZIONE PERSONALE INTERNO per il ruolo di </w:t>
      </w:r>
      <w:r>
        <w:rPr>
          <w:rFonts w:cs="Calibri"/>
          <w:b/>
          <w:bCs/>
          <w:sz w:val="24"/>
          <w:szCs w:val="24"/>
        </w:rPr>
        <w:t xml:space="preserve">TUTOR e/o </w:t>
      </w:r>
      <w:proofErr w:type="gramStart"/>
      <w:r>
        <w:rPr>
          <w:rFonts w:cs="Calibri"/>
          <w:b/>
          <w:bCs/>
          <w:sz w:val="24"/>
          <w:szCs w:val="24"/>
        </w:rPr>
        <w:t xml:space="preserve">ACCOMPAGNATORE </w:t>
      </w:r>
      <w:r w:rsidR="00117721">
        <w:rPr>
          <w:rFonts w:cs="Calibri"/>
          <w:b/>
          <w:bCs/>
          <w:sz w:val="24"/>
          <w:szCs w:val="24"/>
        </w:rPr>
        <w:t xml:space="preserve"> nel</w:t>
      </w:r>
      <w:proofErr w:type="gramEnd"/>
      <w:r w:rsidR="00117721">
        <w:rPr>
          <w:rFonts w:cs="Calibri"/>
          <w:b/>
          <w:bCs/>
          <w:sz w:val="24"/>
          <w:szCs w:val="24"/>
        </w:rPr>
        <w:t xml:space="preserve"> percorso afferente</w:t>
      </w:r>
      <w:r w:rsidR="001D5378" w:rsidRPr="00FC442C">
        <w:rPr>
          <w:rFonts w:cs="Calibri"/>
          <w:b/>
          <w:bCs/>
          <w:sz w:val="24"/>
          <w:szCs w:val="24"/>
        </w:rPr>
        <w:t xml:space="preserve"> al progetto</w:t>
      </w:r>
      <w:r w:rsidR="001D5378">
        <w:rPr>
          <w:rFonts w:cs="Calibri"/>
          <w:b/>
          <w:bCs/>
          <w:sz w:val="24"/>
          <w:szCs w:val="24"/>
        </w:rPr>
        <w:t xml:space="preserve"> P</w:t>
      </w:r>
      <w:r>
        <w:rPr>
          <w:rFonts w:cs="Calibri"/>
          <w:b/>
          <w:bCs/>
          <w:sz w:val="24"/>
          <w:szCs w:val="24"/>
        </w:rPr>
        <w:t xml:space="preserve">CTO estero </w:t>
      </w:r>
      <w:r>
        <w:t>Avviso 25532 del 23/02/2024 – Percorsi per le competenze trasversali e l’orientamento (PCTO) all’estero sotto azione 10.6.6B</w:t>
      </w:r>
      <w:r>
        <w:rPr>
          <w:rFonts w:cs="Calibri"/>
          <w:sz w:val="24"/>
          <w:szCs w:val="24"/>
        </w:rPr>
        <w:t xml:space="preserve"> </w:t>
      </w:r>
      <w:r w:rsidR="001D5378">
        <w:rPr>
          <w:rFonts w:cs="Calibri"/>
          <w:sz w:val="24"/>
          <w:szCs w:val="24"/>
        </w:rPr>
        <w:t>–</w:t>
      </w:r>
      <w:r w:rsidR="001D5378" w:rsidRPr="00550886">
        <w:rPr>
          <w:rFonts w:cs="Calibri"/>
          <w:sz w:val="24"/>
          <w:szCs w:val="24"/>
        </w:rPr>
        <w:t xml:space="preserve"> </w:t>
      </w:r>
    </w:p>
    <w:p w:rsidR="001D5378" w:rsidRPr="00403AB2" w:rsidRDefault="001D5378" w:rsidP="001D5378">
      <w:pPr>
        <w:spacing w:line="240" w:lineRule="auto"/>
        <w:jc w:val="both"/>
        <w:rPr>
          <w:rFonts w:cs="Calibri"/>
          <w:b/>
          <w:bCs/>
          <w:sz w:val="26"/>
          <w:szCs w:val="26"/>
        </w:rPr>
      </w:pPr>
      <w:r w:rsidRPr="00F2053D">
        <w:rPr>
          <w:rFonts w:cs="Calibri"/>
          <w:sz w:val="24"/>
          <w:szCs w:val="24"/>
        </w:rPr>
        <w:t xml:space="preserve"> 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="00B75B6C">
        <w:rPr>
          <w:rFonts w:cs="Calibri"/>
          <w:b/>
          <w:bCs/>
          <w:sz w:val="24"/>
          <w:szCs w:val="24"/>
        </w:rPr>
        <w:t>IIS Faicchio-Castelvenere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2000,</w:t>
      </w:r>
    </w:p>
    <w:p w:rsidR="001D5378" w:rsidRDefault="001D5378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</w:p>
    <w:p w:rsidR="00BD3BFA" w:rsidRPr="00BD3BFA" w:rsidRDefault="00EB22FF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MANIFESTA </w:t>
      </w:r>
    </w:p>
    <w:p w:rsidR="00BD3BFA" w:rsidRPr="000546B7" w:rsidRDefault="00EB22FF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Il proprio </w:t>
      </w:r>
      <w:proofErr w:type="gramStart"/>
      <w:r>
        <w:rPr>
          <w:rFonts w:cs="Calibri"/>
          <w:bCs/>
          <w:sz w:val="24"/>
          <w:szCs w:val="24"/>
        </w:rPr>
        <w:t xml:space="preserve">interesse </w:t>
      </w:r>
      <w:r w:rsidR="00BD3BFA" w:rsidRPr="00BD3BFA">
        <w:rPr>
          <w:rFonts w:cs="Calibri"/>
          <w:bCs/>
          <w:sz w:val="24"/>
          <w:szCs w:val="24"/>
        </w:rPr>
        <w:t xml:space="preserve"> a</w:t>
      </w:r>
      <w:proofErr w:type="gramEnd"/>
      <w:r w:rsidR="00BD3BFA" w:rsidRPr="00BD3BFA">
        <w:rPr>
          <w:rFonts w:cs="Calibri"/>
          <w:bCs/>
          <w:sz w:val="24"/>
          <w:szCs w:val="24"/>
        </w:rPr>
        <w:t xml:space="preserve"> partecipare </w:t>
      </w:r>
      <w:r w:rsidR="00BD3BFA" w:rsidRPr="000546B7">
        <w:rPr>
          <w:rFonts w:cs="Calibri"/>
          <w:sz w:val="24"/>
          <w:szCs w:val="24"/>
        </w:rPr>
        <w:t xml:space="preserve">alla procedura per </w:t>
      </w:r>
      <w:r w:rsidR="00DA474B" w:rsidRPr="00DA474B">
        <w:rPr>
          <w:rFonts w:cs="Calibri"/>
          <w:sz w:val="24"/>
          <w:szCs w:val="24"/>
        </w:rPr>
        <w:t>la selezione e il reclutamento di</w:t>
      </w:r>
      <w:r w:rsidR="00DA474B" w:rsidRPr="00DA474B"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 xml:space="preserve">tutor e/o accompagnatore 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per la realizzazione </w:t>
      </w:r>
      <w:r>
        <w:rPr>
          <w:rFonts w:cs="Calibri"/>
          <w:b/>
          <w:bCs/>
          <w:sz w:val="24"/>
          <w:szCs w:val="24"/>
        </w:rPr>
        <w:t>afferente</w:t>
      </w:r>
      <w:r w:rsidRPr="00FC442C">
        <w:rPr>
          <w:rFonts w:cs="Calibri"/>
          <w:b/>
          <w:bCs/>
          <w:sz w:val="24"/>
          <w:szCs w:val="24"/>
        </w:rPr>
        <w:t xml:space="preserve"> al progetto</w:t>
      </w:r>
      <w:r>
        <w:rPr>
          <w:rFonts w:cs="Calibri"/>
          <w:b/>
          <w:bCs/>
          <w:sz w:val="24"/>
          <w:szCs w:val="24"/>
        </w:rPr>
        <w:t xml:space="preserve"> PCTO estero </w:t>
      </w:r>
      <w:r>
        <w:t>Avviso 25532 del 23/02/2024 – Percorsi per le competenze trasversali e l’orientamento (PCTO) all’estero sotto azione 10.6.6B</w:t>
      </w:r>
      <w:r>
        <w:rPr>
          <w:rFonts w:cs="Calibri"/>
          <w:sz w:val="24"/>
          <w:szCs w:val="24"/>
        </w:rPr>
        <w:t xml:space="preserve"> </w:t>
      </w:r>
      <w:r w:rsidR="00DA474B" w:rsidRPr="00DA474B">
        <w:rPr>
          <w:rFonts w:cs="Calibri"/>
          <w:sz w:val="24"/>
          <w:szCs w:val="24"/>
        </w:rPr>
        <w:t xml:space="preserve">- Titolo </w:t>
      </w:r>
      <w:r w:rsidR="001D5378">
        <w:rPr>
          <w:rFonts w:cs="Calibri"/>
          <w:sz w:val="24"/>
          <w:szCs w:val="24"/>
        </w:rPr>
        <w:t>“</w:t>
      </w:r>
      <w:r>
        <w:rPr>
          <w:rFonts w:cs="Calibri"/>
          <w:sz w:val="24"/>
          <w:szCs w:val="24"/>
        </w:rPr>
        <w:t>Viaggia e impara</w:t>
      </w:r>
      <w:r w:rsidR="001D5378">
        <w:rPr>
          <w:rFonts w:cs="Calibri"/>
          <w:b/>
          <w:bCs/>
          <w:sz w:val="24"/>
          <w:szCs w:val="24"/>
        </w:rPr>
        <w:t>”</w:t>
      </w:r>
      <w:r w:rsidR="00DA474B" w:rsidRPr="00DA474B">
        <w:rPr>
          <w:rFonts w:cs="Calibri"/>
          <w:b/>
          <w:bCs/>
          <w:sz w:val="24"/>
          <w:szCs w:val="24"/>
        </w:rPr>
        <w:t>.</w:t>
      </w:r>
    </w:p>
    <w:p w:rsidR="00BD3BFA" w:rsidRPr="00BD3BFA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In particolare, </w:t>
      </w:r>
      <w:r w:rsidR="00EB22FF">
        <w:rPr>
          <w:rFonts w:cs="Calibri"/>
          <w:b/>
          <w:bCs/>
          <w:sz w:val="24"/>
          <w:szCs w:val="24"/>
        </w:rPr>
        <w:t>manifesta il proprio interesse</w:t>
      </w:r>
      <w:r w:rsidRPr="00BD3BFA">
        <w:rPr>
          <w:rFonts w:cs="Calibri"/>
          <w:b/>
          <w:bCs/>
          <w:sz w:val="24"/>
          <w:szCs w:val="24"/>
        </w:rPr>
        <w:t xml:space="preserve"> per</w:t>
      </w:r>
      <w:r w:rsidR="00F3794E"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6"/>
        <w:gridCol w:w="1882"/>
        <w:gridCol w:w="6200"/>
      </w:tblGrid>
      <w:tr w:rsidR="00BD3BFA" w:rsidRPr="00BD3BFA" w:rsidTr="00EB22FF">
        <w:trPr>
          <w:jc w:val="center"/>
        </w:trPr>
        <w:tc>
          <w:tcPr>
            <w:tcW w:w="1546" w:type="dxa"/>
            <w:vAlign w:val="center"/>
          </w:tcPr>
          <w:p w:rsidR="00BD3BFA" w:rsidRPr="00BD3BFA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5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882" w:type="dxa"/>
            <w:vAlign w:val="center"/>
          </w:tcPr>
          <w:p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200" w:type="dxa"/>
            <w:vAlign w:val="center"/>
          </w:tcPr>
          <w:p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DA474B" w:rsidRPr="00BD3BFA" w:rsidTr="00EB22FF">
        <w:trPr>
          <w:jc w:val="center"/>
        </w:trPr>
        <w:tc>
          <w:tcPr>
            <w:tcW w:w="1546" w:type="dxa"/>
            <w:vAlign w:val="center"/>
          </w:tcPr>
          <w:p w:rsidR="00DA474B" w:rsidRPr="00BD3BFA" w:rsidRDefault="00DA474B" w:rsidP="00C33C94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DA474B" w:rsidRPr="006E6B46" w:rsidRDefault="00EB22FF" w:rsidP="00DA474B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200" w:type="dxa"/>
            <w:vAlign w:val="center"/>
          </w:tcPr>
          <w:p w:rsidR="00DA474B" w:rsidRPr="006E6B46" w:rsidRDefault="00EB22FF" w:rsidP="00DA474B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Work on stage 1 (sede di Faicchio)</w:t>
            </w:r>
          </w:p>
        </w:tc>
      </w:tr>
      <w:tr w:rsidR="00EB22FF" w:rsidRPr="00BD3BFA" w:rsidTr="00EB22FF">
        <w:trPr>
          <w:jc w:val="center"/>
        </w:trPr>
        <w:tc>
          <w:tcPr>
            <w:tcW w:w="1546" w:type="dxa"/>
            <w:vAlign w:val="center"/>
          </w:tcPr>
          <w:p w:rsidR="00EB22FF" w:rsidRPr="00BD3BFA" w:rsidRDefault="00EB22FF" w:rsidP="00EB22FF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EB22FF" w:rsidRPr="006E6B46" w:rsidRDefault="00EB22FF" w:rsidP="00EB22F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Accompagnatore</w:t>
            </w:r>
          </w:p>
        </w:tc>
        <w:tc>
          <w:tcPr>
            <w:tcW w:w="6200" w:type="dxa"/>
            <w:vAlign w:val="center"/>
          </w:tcPr>
          <w:p w:rsidR="00EB22FF" w:rsidRPr="006E6B46" w:rsidRDefault="00EB22FF" w:rsidP="00EB22FF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Work on stage 1 (sede di Faicchio)</w:t>
            </w:r>
          </w:p>
        </w:tc>
      </w:tr>
      <w:tr w:rsidR="00EB22FF" w:rsidRPr="00BD3BFA" w:rsidTr="00EB22FF">
        <w:trPr>
          <w:jc w:val="center"/>
        </w:trPr>
        <w:tc>
          <w:tcPr>
            <w:tcW w:w="1546" w:type="dxa"/>
            <w:vAlign w:val="center"/>
          </w:tcPr>
          <w:p w:rsidR="00EB22FF" w:rsidRPr="00BD3BFA" w:rsidRDefault="00EB22FF" w:rsidP="00EB22FF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EB22FF" w:rsidRPr="006E6B46" w:rsidRDefault="00EB22FF" w:rsidP="00EB22F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Tutor</w:t>
            </w:r>
          </w:p>
        </w:tc>
        <w:tc>
          <w:tcPr>
            <w:tcW w:w="6200" w:type="dxa"/>
            <w:vAlign w:val="center"/>
          </w:tcPr>
          <w:p w:rsidR="00EB22FF" w:rsidRPr="006E6B46" w:rsidRDefault="00EB22FF" w:rsidP="00EB22FF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Work on stage 2 (sede di Castelvenere)</w:t>
            </w:r>
          </w:p>
        </w:tc>
      </w:tr>
      <w:tr w:rsidR="00EB22FF" w:rsidRPr="00BD3BFA" w:rsidTr="00EB22FF">
        <w:trPr>
          <w:jc w:val="center"/>
        </w:trPr>
        <w:tc>
          <w:tcPr>
            <w:tcW w:w="1546" w:type="dxa"/>
            <w:vAlign w:val="center"/>
          </w:tcPr>
          <w:p w:rsidR="00EB22FF" w:rsidRPr="00BD3BFA" w:rsidRDefault="00EB22FF" w:rsidP="00EB22FF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EB22FF" w:rsidRPr="006E6B46" w:rsidRDefault="00EB22FF" w:rsidP="00EB22FF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Accompagnatore</w:t>
            </w:r>
          </w:p>
        </w:tc>
        <w:tc>
          <w:tcPr>
            <w:tcW w:w="6200" w:type="dxa"/>
            <w:vAlign w:val="center"/>
          </w:tcPr>
          <w:p w:rsidR="00EB22FF" w:rsidRPr="006E6B46" w:rsidRDefault="00EB22FF" w:rsidP="00EB22FF">
            <w:pPr>
              <w:spacing w:after="0"/>
              <w:ind w:right="74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Work on stage 2 (sede di Castelvenere)</w:t>
            </w:r>
          </w:p>
        </w:tc>
      </w:tr>
    </w:tbl>
    <w:bookmarkEnd w:id="5"/>
    <w:p w:rsidR="00BD3BFA" w:rsidRP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lastRenderedPageBreak/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BD3BFA" w:rsidRDefault="00BD3BFA" w:rsidP="00EB22FF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bookmarkStart w:id="6" w:name="_GoBack"/>
      <w:bookmarkEnd w:id="6"/>
      <w:proofErr w:type="gramStart"/>
      <w:r w:rsidRPr="00BD3BFA">
        <w:rPr>
          <w:rFonts w:cs="Calibri"/>
          <w:bCs/>
          <w:sz w:val="24"/>
          <w:szCs w:val="24"/>
        </w:rPr>
        <w:t>di</w:t>
      </w:r>
      <w:proofErr w:type="gramEnd"/>
      <w:r w:rsidRPr="00BD3BFA">
        <w:rPr>
          <w:rFonts w:cs="Calibri"/>
          <w:bCs/>
          <w:sz w:val="24"/>
          <w:szCs w:val="24"/>
        </w:rPr>
        <w:t xml:space="preserve"> possedere </w:t>
      </w:r>
      <w:r w:rsidR="00EB22FF">
        <w:rPr>
          <w:rFonts w:cs="Calibri"/>
          <w:bCs/>
          <w:sz w:val="24"/>
          <w:szCs w:val="24"/>
        </w:rPr>
        <w:t xml:space="preserve">le seguenti competenze previste dalla manifestazione </w:t>
      </w:r>
    </w:p>
    <w:p w:rsidR="00EB22FF" w:rsidRDefault="00EB22FF" w:rsidP="00EB22FF">
      <w:pPr>
        <w:pStyle w:val="Corpotesto"/>
        <w:numPr>
          <w:ilvl w:val="0"/>
          <w:numId w:val="29"/>
        </w:numPr>
        <w:spacing w:before="178" w:line="254" w:lineRule="auto"/>
        <w:ind w:right="547"/>
        <w:jc w:val="both"/>
      </w:pPr>
      <w:proofErr w:type="gramStart"/>
      <w:r>
        <w:t>Informatiche:…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22FF" w:rsidRDefault="00EB22FF" w:rsidP="00EB22FF">
      <w:pPr>
        <w:pStyle w:val="Corpotesto"/>
        <w:numPr>
          <w:ilvl w:val="0"/>
          <w:numId w:val="29"/>
        </w:numPr>
        <w:spacing w:before="178" w:line="254" w:lineRule="auto"/>
        <w:ind w:right="547"/>
      </w:pPr>
      <w:r>
        <w:t xml:space="preserve">Linguistiche (lingua </w:t>
      </w:r>
      <w:proofErr w:type="gramStart"/>
      <w:r>
        <w:t xml:space="preserve">inglese)   </w:t>
      </w:r>
      <w:proofErr w:type="gramEnd"/>
      <w:r>
        <w:t xml:space="preserve">     </w:t>
      </w:r>
      <w:r w:rsidRPr="00EB22FF">
        <w:t xml:space="preserve"> </w:t>
      </w:r>
      <w:r>
        <w:t xml:space="preserve">  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22FF" w:rsidRDefault="00EB22FF" w:rsidP="00EB22FF">
      <w:pPr>
        <w:pStyle w:val="Corpotesto"/>
        <w:numPr>
          <w:ilvl w:val="0"/>
          <w:numId w:val="29"/>
        </w:numPr>
        <w:spacing w:before="178" w:line="254" w:lineRule="auto"/>
        <w:ind w:right="547"/>
      </w:pPr>
      <w:r>
        <w:t>Relazionali-comunicative e organizzative;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22FF" w:rsidRDefault="00EB22FF" w:rsidP="00EB22FF">
      <w:pPr>
        <w:pStyle w:val="Corpotesto"/>
        <w:numPr>
          <w:ilvl w:val="0"/>
          <w:numId w:val="29"/>
        </w:numPr>
        <w:spacing w:before="178" w:line="254" w:lineRule="auto"/>
        <w:ind w:right="547"/>
        <w:jc w:val="both"/>
      </w:pPr>
      <w:r>
        <w:t>Precedenti esperienze di PCTO e PON all’estero</w:t>
      </w:r>
    </w:p>
    <w:p w:rsidR="00EB22FF" w:rsidRDefault="00EB22FF" w:rsidP="00EB22FF">
      <w:pPr>
        <w:pStyle w:val="Corpotesto"/>
        <w:spacing w:before="178" w:line="254" w:lineRule="auto"/>
        <w:ind w:left="1287" w:right="54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22FF" w:rsidRDefault="00EB22FF" w:rsidP="00EB22FF">
      <w:pPr>
        <w:pStyle w:val="Corpotesto"/>
        <w:numPr>
          <w:ilvl w:val="0"/>
          <w:numId w:val="29"/>
        </w:numPr>
        <w:spacing w:before="178" w:line="254" w:lineRule="auto"/>
        <w:ind w:right="547"/>
        <w:jc w:val="both"/>
      </w:pPr>
      <w:r>
        <w:t>Incarichi ricoperti all’interno della scuola</w:t>
      </w:r>
    </w:p>
    <w:p w:rsidR="00EB22FF" w:rsidRDefault="00EB22FF" w:rsidP="00EB22FF">
      <w:pPr>
        <w:pStyle w:val="Corpotesto"/>
        <w:spacing w:before="178" w:line="254" w:lineRule="auto"/>
        <w:ind w:left="1287" w:right="54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22FF" w:rsidRPr="00BD3BFA" w:rsidRDefault="00EB22FF" w:rsidP="00EB22FF">
      <w:pPr>
        <w:tabs>
          <w:tab w:val="left" w:pos="426"/>
        </w:tabs>
        <w:spacing w:before="120" w:after="120" w:line="276" w:lineRule="auto"/>
        <w:rPr>
          <w:rFonts w:cs="Calibri"/>
          <w:i/>
          <w:iCs/>
          <w:sz w:val="24"/>
          <w:szCs w:val="24"/>
        </w:rPr>
      </w:pP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</w:t>
      </w:r>
      <w:r w:rsidR="00EB22FF">
        <w:rPr>
          <w:rFonts w:cs="Calibri"/>
          <w:sz w:val="24"/>
          <w:szCs w:val="24"/>
        </w:rPr>
        <w:t>tt. 46 e 47 del D.P.R. 445/2000</w:t>
      </w:r>
      <w:r w:rsidRPr="00BD3BFA">
        <w:rPr>
          <w:rFonts w:cs="Calibri"/>
          <w:sz w:val="24"/>
          <w:szCs w:val="24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BD3BFA" w:rsidRDefault="00BD3BFA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117721" w:rsidRDefault="00117721" w:rsidP="005172C7">
      <w:pPr>
        <w:rPr>
          <w:rFonts w:cs="Calibri"/>
          <w:b/>
          <w:bCs/>
          <w:sz w:val="24"/>
          <w:szCs w:val="24"/>
        </w:rPr>
      </w:pPr>
    </w:p>
    <w:p w:rsidR="00117721" w:rsidRDefault="00117721" w:rsidP="005172C7">
      <w:pPr>
        <w:rPr>
          <w:rFonts w:cs="Calibri"/>
          <w:b/>
          <w:bCs/>
          <w:sz w:val="24"/>
          <w:szCs w:val="24"/>
        </w:rPr>
      </w:pPr>
    </w:p>
    <w:p w:rsidR="00117721" w:rsidRDefault="00117721" w:rsidP="005172C7">
      <w:pPr>
        <w:rPr>
          <w:rFonts w:cs="Calibri"/>
          <w:b/>
          <w:bCs/>
          <w:sz w:val="24"/>
          <w:szCs w:val="24"/>
        </w:rPr>
      </w:pPr>
    </w:p>
    <w:p w:rsidR="00117721" w:rsidRDefault="00117721" w:rsidP="005172C7">
      <w:pPr>
        <w:rPr>
          <w:rFonts w:cs="Calibri"/>
          <w:b/>
          <w:bCs/>
          <w:sz w:val="24"/>
          <w:szCs w:val="24"/>
        </w:rPr>
      </w:pPr>
    </w:p>
    <w:p w:rsidR="00117721" w:rsidRDefault="00117721" w:rsidP="005172C7">
      <w:pPr>
        <w:rPr>
          <w:rFonts w:cs="Calibri"/>
          <w:b/>
          <w:bCs/>
          <w:sz w:val="24"/>
          <w:szCs w:val="24"/>
        </w:rPr>
      </w:pPr>
    </w:p>
    <w:p w:rsidR="00117721" w:rsidRDefault="00117721" w:rsidP="005172C7">
      <w:pPr>
        <w:rPr>
          <w:rFonts w:cs="Calibri"/>
          <w:b/>
          <w:bCs/>
          <w:sz w:val="24"/>
          <w:szCs w:val="24"/>
        </w:rPr>
      </w:pPr>
    </w:p>
    <w:p w:rsidR="00117721" w:rsidRDefault="00117721" w:rsidP="005172C7">
      <w:pPr>
        <w:rPr>
          <w:rFonts w:cs="Calibri"/>
          <w:b/>
          <w:bCs/>
          <w:sz w:val="24"/>
          <w:szCs w:val="24"/>
        </w:rPr>
      </w:pPr>
    </w:p>
    <w:p w:rsidR="00117721" w:rsidRDefault="00117721" w:rsidP="005172C7">
      <w:pPr>
        <w:rPr>
          <w:rFonts w:cs="Calibri"/>
          <w:b/>
          <w:bCs/>
          <w:sz w:val="24"/>
          <w:szCs w:val="24"/>
        </w:rPr>
      </w:pPr>
    </w:p>
    <w:sectPr w:rsidR="0011772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BB" w:rsidRDefault="00E071BB" w:rsidP="00170CB8">
      <w:pPr>
        <w:spacing w:after="0" w:line="240" w:lineRule="auto"/>
      </w:pPr>
      <w:r>
        <w:separator/>
      </w:r>
    </w:p>
  </w:endnote>
  <w:endnote w:type="continuationSeparator" w:id="0">
    <w:p w:rsidR="00E071BB" w:rsidRDefault="00E071BB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BB" w:rsidRDefault="00E071BB" w:rsidP="00170CB8">
      <w:pPr>
        <w:spacing w:after="0" w:line="240" w:lineRule="auto"/>
      </w:pPr>
      <w:r>
        <w:separator/>
      </w:r>
    </w:p>
  </w:footnote>
  <w:footnote w:type="continuationSeparator" w:id="0">
    <w:p w:rsidR="00E071BB" w:rsidRDefault="00E071BB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B8" w:rsidRDefault="005B711E">
    <w:pPr>
      <w:pStyle w:val="Intestazione"/>
    </w:pPr>
    <w:r>
      <w:rPr>
        <w:rFonts w:ascii="Arial" w:hAnsi="Arial"/>
        <w:noProof/>
        <w:sz w:val="24"/>
        <w:szCs w:val="20"/>
        <w:lang w:eastAsia="it-IT"/>
      </w:rPr>
      <w:drawing>
        <wp:inline distT="0" distB="0" distL="0" distR="0" wp14:anchorId="361359E0" wp14:editId="1F6BC071">
          <wp:extent cx="6120130" cy="1095181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95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17C1191"/>
    <w:multiLevelType w:val="hybridMultilevel"/>
    <w:tmpl w:val="F474BD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A21E49"/>
    <w:multiLevelType w:val="hybridMultilevel"/>
    <w:tmpl w:val="150007B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5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6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7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8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8335D"/>
    <w:multiLevelType w:val="hybridMultilevel"/>
    <w:tmpl w:val="9ADA02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366F76"/>
    <w:multiLevelType w:val="hybridMultilevel"/>
    <w:tmpl w:val="4DC276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2"/>
  </w:num>
  <w:num w:numId="5">
    <w:abstractNumId w:val="13"/>
  </w:num>
  <w:num w:numId="6">
    <w:abstractNumId w:val="19"/>
  </w:num>
  <w:num w:numId="7">
    <w:abstractNumId w:val="16"/>
  </w:num>
  <w:num w:numId="8">
    <w:abstractNumId w:val="25"/>
  </w:num>
  <w:num w:numId="9">
    <w:abstractNumId w:val="8"/>
  </w:num>
  <w:num w:numId="10">
    <w:abstractNumId w:val="11"/>
  </w:num>
  <w:num w:numId="11">
    <w:abstractNumId w:val="21"/>
  </w:num>
  <w:num w:numId="12">
    <w:abstractNumId w:val="24"/>
  </w:num>
  <w:num w:numId="13">
    <w:abstractNumId w:val="5"/>
  </w:num>
  <w:num w:numId="14">
    <w:abstractNumId w:val="18"/>
  </w:num>
  <w:num w:numId="15">
    <w:abstractNumId w:val="20"/>
  </w:num>
  <w:num w:numId="16">
    <w:abstractNumId w:val="10"/>
  </w:num>
  <w:num w:numId="17">
    <w:abstractNumId w:val="9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4"/>
  </w:num>
  <w:num w:numId="21">
    <w:abstractNumId w:val="15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6"/>
  </w:num>
  <w:num w:numId="25">
    <w:abstractNumId w:val="22"/>
  </w:num>
  <w:num w:numId="26">
    <w:abstractNumId w:val="2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5B"/>
    <w:rsid w:val="00006502"/>
    <w:rsid w:val="00014F75"/>
    <w:rsid w:val="0005256D"/>
    <w:rsid w:val="000546B7"/>
    <w:rsid w:val="0008407C"/>
    <w:rsid w:val="00093579"/>
    <w:rsid w:val="000E63DE"/>
    <w:rsid w:val="00117721"/>
    <w:rsid w:val="00136B22"/>
    <w:rsid w:val="001440AB"/>
    <w:rsid w:val="00156B9C"/>
    <w:rsid w:val="00170CB8"/>
    <w:rsid w:val="001C1967"/>
    <w:rsid w:val="001D5378"/>
    <w:rsid w:val="00220590"/>
    <w:rsid w:val="00224EC1"/>
    <w:rsid w:val="00234FB6"/>
    <w:rsid w:val="00240069"/>
    <w:rsid w:val="00246EC6"/>
    <w:rsid w:val="00247A85"/>
    <w:rsid w:val="00253641"/>
    <w:rsid w:val="00255C60"/>
    <w:rsid w:val="00283DCD"/>
    <w:rsid w:val="00297405"/>
    <w:rsid w:val="002B57A4"/>
    <w:rsid w:val="002D2AAA"/>
    <w:rsid w:val="002E2AD1"/>
    <w:rsid w:val="002F099E"/>
    <w:rsid w:val="00320A81"/>
    <w:rsid w:val="0037233B"/>
    <w:rsid w:val="00377C85"/>
    <w:rsid w:val="003A169B"/>
    <w:rsid w:val="003B78F5"/>
    <w:rsid w:val="003C1769"/>
    <w:rsid w:val="003C264A"/>
    <w:rsid w:val="003C7321"/>
    <w:rsid w:val="003D5DBB"/>
    <w:rsid w:val="003E2BD7"/>
    <w:rsid w:val="003F0E61"/>
    <w:rsid w:val="003F3B81"/>
    <w:rsid w:val="003F5D05"/>
    <w:rsid w:val="00403AB2"/>
    <w:rsid w:val="00404718"/>
    <w:rsid w:val="00411C29"/>
    <w:rsid w:val="00416C75"/>
    <w:rsid w:val="0041715B"/>
    <w:rsid w:val="00425190"/>
    <w:rsid w:val="004419DB"/>
    <w:rsid w:val="0049358F"/>
    <w:rsid w:val="004C1C9F"/>
    <w:rsid w:val="0050356F"/>
    <w:rsid w:val="00507811"/>
    <w:rsid w:val="00515718"/>
    <w:rsid w:val="005165BC"/>
    <w:rsid w:val="005172C7"/>
    <w:rsid w:val="00523B85"/>
    <w:rsid w:val="00550886"/>
    <w:rsid w:val="00553EAB"/>
    <w:rsid w:val="005579C8"/>
    <w:rsid w:val="005B711E"/>
    <w:rsid w:val="005D48AD"/>
    <w:rsid w:val="006000F8"/>
    <w:rsid w:val="00642CDB"/>
    <w:rsid w:val="00660854"/>
    <w:rsid w:val="00667241"/>
    <w:rsid w:val="00672769"/>
    <w:rsid w:val="006749FF"/>
    <w:rsid w:val="00674E8D"/>
    <w:rsid w:val="00677DBD"/>
    <w:rsid w:val="006950FD"/>
    <w:rsid w:val="006A02BE"/>
    <w:rsid w:val="006D4971"/>
    <w:rsid w:val="006E4E2C"/>
    <w:rsid w:val="006E6B46"/>
    <w:rsid w:val="00700D97"/>
    <w:rsid w:val="007013EC"/>
    <w:rsid w:val="00733C69"/>
    <w:rsid w:val="00752D31"/>
    <w:rsid w:val="0076274F"/>
    <w:rsid w:val="0076572C"/>
    <w:rsid w:val="00771080"/>
    <w:rsid w:val="007F5D7E"/>
    <w:rsid w:val="008551D2"/>
    <w:rsid w:val="00862BD0"/>
    <w:rsid w:val="00870CD5"/>
    <w:rsid w:val="00873A34"/>
    <w:rsid w:val="00884D6F"/>
    <w:rsid w:val="008D1871"/>
    <w:rsid w:val="008E2F9E"/>
    <w:rsid w:val="008E7C1C"/>
    <w:rsid w:val="00911F01"/>
    <w:rsid w:val="00926773"/>
    <w:rsid w:val="00932E24"/>
    <w:rsid w:val="00932F6B"/>
    <w:rsid w:val="00934777"/>
    <w:rsid w:val="00957504"/>
    <w:rsid w:val="0098093A"/>
    <w:rsid w:val="00984E34"/>
    <w:rsid w:val="00985FB6"/>
    <w:rsid w:val="00991B66"/>
    <w:rsid w:val="00993CF5"/>
    <w:rsid w:val="00995A89"/>
    <w:rsid w:val="00A00F83"/>
    <w:rsid w:val="00A16FCC"/>
    <w:rsid w:val="00A4046A"/>
    <w:rsid w:val="00A45B40"/>
    <w:rsid w:val="00A91595"/>
    <w:rsid w:val="00AB1081"/>
    <w:rsid w:val="00AC0607"/>
    <w:rsid w:val="00AD39C6"/>
    <w:rsid w:val="00AD4CBC"/>
    <w:rsid w:val="00AE21EF"/>
    <w:rsid w:val="00AE2C87"/>
    <w:rsid w:val="00AF4BC6"/>
    <w:rsid w:val="00B0308C"/>
    <w:rsid w:val="00B10EF6"/>
    <w:rsid w:val="00B458A5"/>
    <w:rsid w:val="00B73E8C"/>
    <w:rsid w:val="00B75B6C"/>
    <w:rsid w:val="00B75E1B"/>
    <w:rsid w:val="00B97625"/>
    <w:rsid w:val="00B976B4"/>
    <w:rsid w:val="00BB2088"/>
    <w:rsid w:val="00BB6768"/>
    <w:rsid w:val="00BD3BFA"/>
    <w:rsid w:val="00BD5CD2"/>
    <w:rsid w:val="00C10C80"/>
    <w:rsid w:val="00C33C94"/>
    <w:rsid w:val="00C44A64"/>
    <w:rsid w:val="00C76C83"/>
    <w:rsid w:val="00C90529"/>
    <w:rsid w:val="00C910FE"/>
    <w:rsid w:val="00C94B0F"/>
    <w:rsid w:val="00CC46F5"/>
    <w:rsid w:val="00CE3F82"/>
    <w:rsid w:val="00D2435A"/>
    <w:rsid w:val="00D261F9"/>
    <w:rsid w:val="00D31CEA"/>
    <w:rsid w:val="00D35841"/>
    <w:rsid w:val="00D452CC"/>
    <w:rsid w:val="00D50768"/>
    <w:rsid w:val="00D51A23"/>
    <w:rsid w:val="00D53E15"/>
    <w:rsid w:val="00D94E47"/>
    <w:rsid w:val="00DA07C2"/>
    <w:rsid w:val="00DA474B"/>
    <w:rsid w:val="00DC18C6"/>
    <w:rsid w:val="00DE2014"/>
    <w:rsid w:val="00DF316D"/>
    <w:rsid w:val="00E03F42"/>
    <w:rsid w:val="00E044BF"/>
    <w:rsid w:val="00E071BB"/>
    <w:rsid w:val="00E321A0"/>
    <w:rsid w:val="00E37D7B"/>
    <w:rsid w:val="00E40847"/>
    <w:rsid w:val="00E6636A"/>
    <w:rsid w:val="00E851B9"/>
    <w:rsid w:val="00E90208"/>
    <w:rsid w:val="00EA0748"/>
    <w:rsid w:val="00EB22FF"/>
    <w:rsid w:val="00EB4E61"/>
    <w:rsid w:val="00EC1597"/>
    <w:rsid w:val="00F2053D"/>
    <w:rsid w:val="00F3794E"/>
    <w:rsid w:val="00F43C6F"/>
    <w:rsid w:val="00F459C6"/>
    <w:rsid w:val="00F62DA0"/>
    <w:rsid w:val="00F64CE5"/>
    <w:rsid w:val="00FB48C3"/>
    <w:rsid w:val="00FC0009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BB5EB1-6BEC-415F-B460-0138C0C1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A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47A8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1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1C99-0AC3-465C-A28D-073E84D5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DOCENTE</cp:lastModifiedBy>
  <cp:revision>5</cp:revision>
  <cp:lastPrinted>2024-05-06T14:44:00Z</cp:lastPrinted>
  <dcterms:created xsi:type="dcterms:W3CDTF">2024-05-06T14:16:00Z</dcterms:created>
  <dcterms:modified xsi:type="dcterms:W3CDTF">2024-05-06T14:52:00Z</dcterms:modified>
</cp:coreProperties>
</file>