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F89" w14:textId="7AB0BBAF" w:rsidR="004E081B" w:rsidRPr="002C7297" w:rsidRDefault="004E081B" w:rsidP="002C7297">
      <w:pPr>
        <w:widowControl w:val="0"/>
        <w:spacing w:after="480" w:line="240" w:lineRule="auto"/>
        <w:jc w:val="center"/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</w:pPr>
      <w:r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 xml:space="preserve">Istituto di Istruzione Superiore </w:t>
      </w:r>
      <w:r w:rsid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>-</w:t>
      </w:r>
      <w:r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 xml:space="preserve"> Faicchio</w:t>
      </w:r>
      <w:r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br/>
        <w:t>Anno Scolastico 202</w:t>
      </w:r>
      <w:r w:rsidR="00E26287"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>1</w:t>
      </w:r>
      <w:r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>/202</w:t>
      </w:r>
      <w:r w:rsidR="00E26287"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t>2</w:t>
      </w:r>
      <w:r w:rsidRPr="002C7297">
        <w:rPr>
          <w:rFonts w:eastAsia="Times New Roman" w:cs="Calibri"/>
          <w:bCs/>
          <w:iCs/>
          <w:color w:val="21773C"/>
          <w:sz w:val="40"/>
          <w:szCs w:val="40"/>
          <w:lang w:eastAsia="ar-SA"/>
        </w:rPr>
        <w:br/>
        <w:t>Relazione Finale</w:t>
      </w:r>
    </w:p>
    <w:tbl>
      <w:tblPr>
        <w:tblW w:w="0" w:type="auto"/>
        <w:tblBorders>
          <w:top w:val="single" w:sz="8" w:space="0" w:color="222A35"/>
          <w:left w:val="single" w:sz="8" w:space="0" w:color="222A35"/>
          <w:bottom w:val="single" w:sz="8" w:space="0" w:color="222A35"/>
          <w:right w:val="single" w:sz="8" w:space="0" w:color="222A35"/>
          <w:insideH w:val="single" w:sz="8" w:space="0" w:color="222A35"/>
          <w:insideV w:val="single" w:sz="8" w:space="0" w:color="222A35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1559"/>
        <w:gridCol w:w="1701"/>
        <w:gridCol w:w="2552"/>
        <w:gridCol w:w="2397"/>
      </w:tblGrid>
      <w:tr w:rsidR="00996D65" w:rsidRPr="00766D4E" w14:paraId="0BE04CAA" w14:textId="77777777" w:rsidTr="00996D65">
        <w:tc>
          <w:tcPr>
            <w:tcW w:w="1975" w:type="dxa"/>
            <w:shd w:val="clear" w:color="auto" w:fill="auto"/>
            <w:vAlign w:val="center"/>
          </w:tcPr>
          <w:p w14:paraId="22422F2A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Indirizzo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82C7B" w14:textId="77777777" w:rsidR="00996D65" w:rsidRPr="00766D4E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  <w:r w:rsidRPr="00766D4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ITT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5CCD" w14:textId="1CEBCB3C" w:rsidR="00996D65" w:rsidRPr="00766D4E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ODT</w:t>
            </w:r>
            <w:r w:rsidRPr="00766D4E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6C479A" w14:textId="4C5DA159" w:rsidR="00996D65" w:rsidRPr="00766D4E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  <w:r w:rsidRPr="00766D4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IPSEOA</w:t>
            </w: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diurno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47F073" w14:textId="2D204635" w:rsidR="00996D65" w:rsidRPr="00996D65" w:rsidRDefault="00996D65" w:rsidP="00996D6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996D65">
              <w:rPr>
                <w:rFonts w:eastAsia="Times New Roman" w:cs="Calibri"/>
                <w:b/>
                <w:sz w:val="24"/>
                <w:szCs w:val="24"/>
                <w:lang w:eastAsia="it-IT"/>
              </w:rPr>
              <w:t>IPSEOA serale</w:t>
            </w:r>
          </w:p>
        </w:tc>
      </w:tr>
      <w:tr w:rsidR="00996D65" w:rsidRPr="00766D4E" w14:paraId="47317ABF" w14:textId="77777777" w:rsidTr="00996D65">
        <w:tc>
          <w:tcPr>
            <w:tcW w:w="1975" w:type="dxa"/>
            <w:shd w:val="clear" w:color="auto" w:fill="auto"/>
            <w:vAlign w:val="center"/>
          </w:tcPr>
          <w:p w14:paraId="36E9C3EA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10DBDA7" w14:textId="77777777" w:rsidR="00996D65" w:rsidRPr="00766D4E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</w:p>
        </w:tc>
      </w:tr>
      <w:tr w:rsidR="00996D65" w:rsidRPr="00766D4E" w14:paraId="51FEC332" w14:textId="77777777" w:rsidTr="00996D65">
        <w:tc>
          <w:tcPr>
            <w:tcW w:w="1975" w:type="dxa"/>
            <w:shd w:val="clear" w:color="auto" w:fill="auto"/>
            <w:vAlign w:val="center"/>
          </w:tcPr>
          <w:p w14:paraId="503ECB60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Classe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140D017D" w14:textId="77777777" w:rsidR="00996D65" w:rsidRPr="00766D4E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</w:p>
        </w:tc>
      </w:tr>
      <w:tr w:rsidR="00996D65" w:rsidRPr="00766D4E" w14:paraId="30F53784" w14:textId="77777777" w:rsidTr="00996D65">
        <w:tc>
          <w:tcPr>
            <w:tcW w:w="1975" w:type="dxa"/>
            <w:shd w:val="clear" w:color="auto" w:fill="auto"/>
            <w:vAlign w:val="center"/>
          </w:tcPr>
          <w:p w14:paraId="35932424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Materia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68DE3DC9" w14:textId="77777777" w:rsidR="00996D65" w:rsidRPr="00766D4E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</w:p>
        </w:tc>
      </w:tr>
      <w:tr w:rsidR="00996D65" w:rsidRPr="00766D4E" w14:paraId="3EE54F7F" w14:textId="77777777" w:rsidTr="00996D65">
        <w:tc>
          <w:tcPr>
            <w:tcW w:w="1975" w:type="dxa"/>
            <w:shd w:val="clear" w:color="auto" w:fill="auto"/>
            <w:vAlign w:val="center"/>
          </w:tcPr>
          <w:p w14:paraId="4A5F8138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Monte orario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4CED1902" w14:textId="77777777" w:rsidR="00996D65" w:rsidRPr="00766D4E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</w:p>
        </w:tc>
      </w:tr>
      <w:tr w:rsidR="00996D65" w:rsidRPr="00766D4E" w14:paraId="78FF0371" w14:textId="77777777" w:rsidTr="00996D65">
        <w:tc>
          <w:tcPr>
            <w:tcW w:w="1975" w:type="dxa"/>
            <w:shd w:val="clear" w:color="auto" w:fill="auto"/>
            <w:vAlign w:val="center"/>
          </w:tcPr>
          <w:p w14:paraId="7E2798F2" w14:textId="77777777" w:rsidR="00996D65" w:rsidRPr="00766D4E" w:rsidRDefault="00996D65" w:rsidP="003E6064">
            <w:pPr>
              <w:widowControl w:val="0"/>
              <w:spacing w:before="120" w:after="120" w:line="240" w:lineRule="auto"/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</w:pPr>
            <w:r w:rsidRPr="00766D4E">
              <w:rPr>
                <w:rFonts w:eastAsia="Times New Roman" w:cs="Calibri"/>
                <w:bCs/>
                <w:iCs/>
                <w:color w:val="21773C"/>
                <w:sz w:val="28"/>
                <w:szCs w:val="28"/>
                <w:lang w:eastAsia="ar-SA"/>
              </w:rPr>
              <w:t>Testo/i</w:t>
            </w:r>
          </w:p>
        </w:tc>
        <w:tc>
          <w:tcPr>
            <w:tcW w:w="8209" w:type="dxa"/>
            <w:gridSpan w:val="4"/>
            <w:shd w:val="clear" w:color="auto" w:fill="auto"/>
            <w:vAlign w:val="center"/>
          </w:tcPr>
          <w:p w14:paraId="502365A3" w14:textId="77777777" w:rsidR="00996D65" w:rsidRPr="00766D4E" w:rsidRDefault="00996D65" w:rsidP="003E60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color w:val="0F243E"/>
                <w:sz w:val="32"/>
                <w:szCs w:val="32"/>
                <w:lang w:eastAsia="it-IT"/>
              </w:rPr>
            </w:pPr>
          </w:p>
        </w:tc>
      </w:tr>
    </w:tbl>
    <w:p w14:paraId="5A1ADB4A" w14:textId="2E8185C2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Descrizione sintetica della situazione della classe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8F706C" w:rsidRPr="008F706C" w14:paraId="39C41C50" w14:textId="77777777" w:rsidTr="00486205">
        <w:trPr>
          <w:jc w:val="center"/>
        </w:trPr>
        <w:tc>
          <w:tcPr>
            <w:tcW w:w="9752" w:type="dxa"/>
          </w:tcPr>
          <w:p w14:paraId="46A16C4A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02506CE" w14:textId="77777777" w:rsidTr="00486205">
        <w:trPr>
          <w:jc w:val="center"/>
        </w:trPr>
        <w:tc>
          <w:tcPr>
            <w:tcW w:w="9752" w:type="dxa"/>
          </w:tcPr>
          <w:p w14:paraId="2AAAA91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11AE547D" w14:textId="77777777" w:rsidTr="00486205">
        <w:trPr>
          <w:jc w:val="center"/>
        </w:trPr>
        <w:tc>
          <w:tcPr>
            <w:tcW w:w="9752" w:type="dxa"/>
          </w:tcPr>
          <w:p w14:paraId="5813FBC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582116E4" w14:textId="77777777" w:rsidTr="00486205">
        <w:trPr>
          <w:jc w:val="center"/>
        </w:trPr>
        <w:tc>
          <w:tcPr>
            <w:tcW w:w="9752" w:type="dxa"/>
          </w:tcPr>
          <w:p w14:paraId="63FF670C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FF33901" w14:textId="77777777" w:rsidTr="00486205">
        <w:trPr>
          <w:jc w:val="center"/>
        </w:trPr>
        <w:tc>
          <w:tcPr>
            <w:tcW w:w="9752" w:type="dxa"/>
          </w:tcPr>
          <w:p w14:paraId="0272249C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F0DFCFD" w14:textId="77777777" w:rsidTr="00486205">
        <w:trPr>
          <w:jc w:val="center"/>
        </w:trPr>
        <w:tc>
          <w:tcPr>
            <w:tcW w:w="9752" w:type="dxa"/>
          </w:tcPr>
          <w:p w14:paraId="192D0463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E330FCE" w14:textId="77777777" w:rsidTr="00486205">
        <w:trPr>
          <w:jc w:val="center"/>
        </w:trPr>
        <w:tc>
          <w:tcPr>
            <w:tcW w:w="9752" w:type="dxa"/>
          </w:tcPr>
          <w:p w14:paraId="499181F2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28ECD238" w14:textId="77777777" w:rsidTr="00486205">
        <w:trPr>
          <w:jc w:val="center"/>
        </w:trPr>
        <w:tc>
          <w:tcPr>
            <w:tcW w:w="9752" w:type="dxa"/>
          </w:tcPr>
          <w:p w14:paraId="654526C2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D3717DE" w14:textId="77777777" w:rsidTr="00486205">
        <w:trPr>
          <w:jc w:val="center"/>
        </w:trPr>
        <w:tc>
          <w:tcPr>
            <w:tcW w:w="9752" w:type="dxa"/>
          </w:tcPr>
          <w:p w14:paraId="3E6D9698" w14:textId="77777777" w:rsidR="008F706C" w:rsidRPr="008F706C" w:rsidRDefault="008F706C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0091" w:rsidRPr="008F706C" w14:paraId="268B15B3" w14:textId="77777777" w:rsidTr="00486205">
        <w:trPr>
          <w:jc w:val="center"/>
        </w:trPr>
        <w:tc>
          <w:tcPr>
            <w:tcW w:w="9752" w:type="dxa"/>
          </w:tcPr>
          <w:p w14:paraId="2EFFCDE8" w14:textId="77777777" w:rsidR="00790091" w:rsidRPr="008F706C" w:rsidRDefault="00790091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18B" w:rsidRPr="008F706C" w14:paraId="6CF865D4" w14:textId="77777777" w:rsidTr="00486205">
        <w:trPr>
          <w:jc w:val="center"/>
        </w:trPr>
        <w:tc>
          <w:tcPr>
            <w:tcW w:w="9752" w:type="dxa"/>
          </w:tcPr>
          <w:p w14:paraId="2B1C04FF" w14:textId="77777777" w:rsidR="0057018B" w:rsidRPr="008F706C" w:rsidRDefault="0057018B" w:rsidP="008F706C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05D971" w14:textId="2869D4F5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 xml:space="preserve">Risultati degli interventi personalizzati effettuati svolti 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8F706C" w:rsidRPr="008F706C" w14:paraId="12DA3C02" w14:textId="77777777" w:rsidTr="0057018B">
        <w:trPr>
          <w:jc w:val="center"/>
        </w:trPr>
        <w:tc>
          <w:tcPr>
            <w:tcW w:w="10194" w:type="dxa"/>
          </w:tcPr>
          <w:p w14:paraId="25C85E66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F94B47C" w14:textId="77777777" w:rsidTr="0057018B">
        <w:trPr>
          <w:jc w:val="center"/>
        </w:trPr>
        <w:tc>
          <w:tcPr>
            <w:tcW w:w="10194" w:type="dxa"/>
          </w:tcPr>
          <w:p w14:paraId="593CE11B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6AED412F" w14:textId="77777777" w:rsidTr="0057018B">
        <w:trPr>
          <w:jc w:val="center"/>
        </w:trPr>
        <w:tc>
          <w:tcPr>
            <w:tcW w:w="10194" w:type="dxa"/>
          </w:tcPr>
          <w:p w14:paraId="56DCAD32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7661C32" w14:textId="77777777" w:rsidTr="0057018B">
        <w:trPr>
          <w:jc w:val="center"/>
        </w:trPr>
        <w:tc>
          <w:tcPr>
            <w:tcW w:w="10194" w:type="dxa"/>
          </w:tcPr>
          <w:p w14:paraId="2AEAA91A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07934301" w14:textId="77777777" w:rsidTr="0057018B">
        <w:trPr>
          <w:jc w:val="center"/>
        </w:trPr>
        <w:tc>
          <w:tcPr>
            <w:tcW w:w="10194" w:type="dxa"/>
          </w:tcPr>
          <w:p w14:paraId="73546428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D195150" w14:textId="77777777" w:rsidTr="0057018B">
        <w:trPr>
          <w:jc w:val="center"/>
        </w:trPr>
        <w:tc>
          <w:tcPr>
            <w:tcW w:w="10194" w:type="dxa"/>
          </w:tcPr>
          <w:p w14:paraId="377E2334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7EC022F8" w14:textId="77777777" w:rsidTr="0057018B">
        <w:trPr>
          <w:jc w:val="center"/>
        </w:trPr>
        <w:tc>
          <w:tcPr>
            <w:tcW w:w="10194" w:type="dxa"/>
          </w:tcPr>
          <w:p w14:paraId="4F515895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706C" w:rsidRPr="008F706C" w14:paraId="27C1E91E" w14:textId="77777777" w:rsidTr="0057018B">
        <w:trPr>
          <w:jc w:val="center"/>
        </w:trPr>
        <w:tc>
          <w:tcPr>
            <w:tcW w:w="10194" w:type="dxa"/>
          </w:tcPr>
          <w:p w14:paraId="2C0A71F1" w14:textId="77777777" w:rsidR="008F706C" w:rsidRPr="008F706C" w:rsidRDefault="008F706C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18B" w:rsidRPr="008F706C" w14:paraId="0039E6AA" w14:textId="77777777" w:rsidTr="0057018B">
        <w:trPr>
          <w:jc w:val="center"/>
        </w:trPr>
        <w:tc>
          <w:tcPr>
            <w:tcW w:w="10194" w:type="dxa"/>
          </w:tcPr>
          <w:p w14:paraId="1AE28CA2" w14:textId="77777777" w:rsidR="0057018B" w:rsidRPr="008F706C" w:rsidRDefault="0057018B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0DA21F" w14:textId="3E9B4188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Attività di laboratorio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724"/>
      </w:tblGrid>
      <w:tr w:rsidR="00790091" w:rsidRPr="00790091" w14:paraId="24E1B39B" w14:textId="77777777" w:rsidTr="00401452">
        <w:trPr>
          <w:jc w:val="center"/>
        </w:trPr>
        <w:tc>
          <w:tcPr>
            <w:tcW w:w="2093" w:type="dxa"/>
          </w:tcPr>
          <w:p w14:paraId="019C5828" w14:textId="2080AD6D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molto efficaci</w:t>
            </w:r>
          </w:p>
        </w:tc>
        <w:tc>
          <w:tcPr>
            <w:tcW w:w="2410" w:type="dxa"/>
          </w:tcPr>
          <w:p w14:paraId="65EEB385" w14:textId="4FBD19AE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abbastanza efficaci</w:t>
            </w:r>
          </w:p>
        </w:tc>
        <w:tc>
          <w:tcPr>
            <w:tcW w:w="2551" w:type="dxa"/>
          </w:tcPr>
          <w:p w14:paraId="1169EFFA" w14:textId="7FAC4014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parzialmente efficaci</w:t>
            </w:r>
          </w:p>
        </w:tc>
        <w:tc>
          <w:tcPr>
            <w:tcW w:w="2724" w:type="dxa"/>
          </w:tcPr>
          <w:p w14:paraId="28281606" w14:textId="0389F39C" w:rsidR="00790091" w:rsidRPr="00790091" w:rsidRDefault="00790091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scarsamente efficaci</w:t>
            </w:r>
          </w:p>
        </w:tc>
      </w:tr>
    </w:tbl>
    <w:p w14:paraId="50761996" w14:textId="3C8D1199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Metodi attuati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08"/>
        <w:gridCol w:w="2496"/>
      </w:tblGrid>
      <w:tr w:rsidR="00486205" w:rsidRPr="00486205" w14:paraId="1BC1A780" w14:textId="77777777" w:rsidTr="00486205">
        <w:tc>
          <w:tcPr>
            <w:tcW w:w="3908" w:type="dxa"/>
          </w:tcPr>
          <w:p w14:paraId="53A474FB" w14:textId="52B557B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induttivo</w:t>
            </w:r>
          </w:p>
        </w:tc>
        <w:tc>
          <w:tcPr>
            <w:tcW w:w="2496" w:type="dxa"/>
          </w:tcPr>
          <w:p w14:paraId="67289AA5" w14:textId="75988CFF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deduttivo</w:t>
            </w:r>
          </w:p>
        </w:tc>
      </w:tr>
      <w:tr w:rsidR="00486205" w:rsidRPr="00486205" w14:paraId="017613D5" w14:textId="77777777" w:rsidTr="00486205">
        <w:tc>
          <w:tcPr>
            <w:tcW w:w="3908" w:type="dxa"/>
          </w:tcPr>
          <w:p w14:paraId="6F43A121" w14:textId="11F2F2A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metodo scientifico</w:t>
            </w:r>
          </w:p>
        </w:tc>
        <w:tc>
          <w:tcPr>
            <w:tcW w:w="2496" w:type="dxa"/>
          </w:tcPr>
          <w:p w14:paraId="108961B5" w14:textId="5298DD7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lavoro di gruppo</w:t>
            </w:r>
          </w:p>
        </w:tc>
      </w:tr>
      <w:tr w:rsidR="00486205" w:rsidRPr="00486205" w14:paraId="5D19B9FC" w14:textId="77777777" w:rsidTr="00486205">
        <w:tc>
          <w:tcPr>
            <w:tcW w:w="3908" w:type="dxa"/>
          </w:tcPr>
          <w:p w14:paraId="29E372E6" w14:textId="3052DA9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ricerche individuali e /o di gruppo</w:t>
            </w:r>
          </w:p>
        </w:tc>
        <w:tc>
          <w:tcPr>
            <w:tcW w:w="2496" w:type="dxa"/>
          </w:tcPr>
          <w:p w14:paraId="15BBB4F4" w14:textId="7777777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28D6EC6E" w14:textId="455225E2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Mezzi/strumenti utilizzati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88"/>
        <w:gridCol w:w="3087"/>
      </w:tblGrid>
      <w:tr w:rsidR="00486205" w:rsidRPr="00486205" w14:paraId="2231CD37" w14:textId="77777777" w:rsidTr="00486205">
        <w:tc>
          <w:tcPr>
            <w:tcW w:w="0" w:type="auto"/>
          </w:tcPr>
          <w:p w14:paraId="7DD6B96C" w14:textId="4D743BED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libri di testo</w:t>
            </w:r>
          </w:p>
        </w:tc>
        <w:tc>
          <w:tcPr>
            <w:tcW w:w="0" w:type="auto"/>
          </w:tcPr>
          <w:p w14:paraId="3194529B" w14:textId="4C95F98D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schede</w:t>
            </w:r>
          </w:p>
        </w:tc>
      </w:tr>
      <w:tr w:rsidR="00486205" w:rsidRPr="00486205" w14:paraId="6EA77497" w14:textId="77777777" w:rsidTr="00486205">
        <w:tc>
          <w:tcPr>
            <w:tcW w:w="0" w:type="auto"/>
          </w:tcPr>
          <w:p w14:paraId="6B9A86B4" w14:textId="7F2BC0F2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testi di consultazione</w:t>
            </w:r>
          </w:p>
        </w:tc>
        <w:tc>
          <w:tcPr>
            <w:tcW w:w="0" w:type="auto"/>
          </w:tcPr>
          <w:p w14:paraId="222E8B6C" w14:textId="13A43CB3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libro di testo parte digitale</w:t>
            </w:r>
          </w:p>
        </w:tc>
      </w:tr>
      <w:tr w:rsidR="00486205" w:rsidRPr="00486205" w14:paraId="13EF06FF" w14:textId="77777777" w:rsidTr="00486205">
        <w:tc>
          <w:tcPr>
            <w:tcW w:w="0" w:type="auto"/>
          </w:tcPr>
          <w:p w14:paraId="2930B433" w14:textId="5FB3D23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materiali prodotti dall’insegna</w:t>
            </w:r>
            <w:r w:rsidR="00790091">
              <w:rPr>
                <w:rFonts w:asciiTheme="minorHAnsi" w:hAnsiTheme="minorHAnsi" w:cstheme="minorHAnsi"/>
                <w:smallCaps/>
                <w:sz w:val="24"/>
                <w:szCs w:val="24"/>
              </w:rPr>
              <w:t>n</w:t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te </w:t>
            </w:r>
          </w:p>
        </w:tc>
        <w:tc>
          <w:tcPr>
            <w:tcW w:w="0" w:type="auto"/>
          </w:tcPr>
          <w:p w14:paraId="4C7DDF5E" w14:textId="77777777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13D64B7E" w14:textId="3BCD16A1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 xml:space="preserve">Strumenti di verifica del livello di </w:t>
      </w:r>
      <w:r w:rsidR="00486205"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apprendimento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6"/>
        <w:gridCol w:w="3859"/>
      </w:tblGrid>
      <w:tr w:rsidR="00486205" w:rsidRPr="00486205" w14:paraId="05BA60BF" w14:textId="77777777" w:rsidTr="00486205">
        <w:tc>
          <w:tcPr>
            <w:tcW w:w="0" w:type="auto"/>
          </w:tcPr>
          <w:p w14:paraId="001A9E47" w14:textId="309376F5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interrogazioni </w:t>
            </w:r>
          </w:p>
        </w:tc>
        <w:tc>
          <w:tcPr>
            <w:tcW w:w="0" w:type="auto"/>
          </w:tcPr>
          <w:p w14:paraId="1836B494" w14:textId="40643FDB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conversazioni/dibattiti</w:t>
            </w:r>
          </w:p>
        </w:tc>
      </w:tr>
      <w:tr w:rsidR="00486205" w:rsidRPr="00486205" w14:paraId="46A7D0C8" w14:textId="77777777" w:rsidTr="00486205">
        <w:tc>
          <w:tcPr>
            <w:tcW w:w="0" w:type="auto"/>
          </w:tcPr>
          <w:p w14:paraId="5A1E2C19" w14:textId="60916760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relazioni</w:t>
            </w:r>
          </w:p>
        </w:tc>
        <w:tc>
          <w:tcPr>
            <w:tcW w:w="0" w:type="auto"/>
          </w:tcPr>
          <w:p w14:paraId="528EADA1" w14:textId="4053083A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esercitazioni individuali e collettive </w:t>
            </w:r>
          </w:p>
        </w:tc>
      </w:tr>
      <w:tr w:rsidR="00486205" w:rsidRPr="00486205" w14:paraId="02A7555A" w14:textId="77777777" w:rsidTr="00486205">
        <w:tc>
          <w:tcPr>
            <w:tcW w:w="0" w:type="auto"/>
          </w:tcPr>
          <w:p w14:paraId="2F015396" w14:textId="4537BE91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prove scritte</w:t>
            </w:r>
          </w:p>
        </w:tc>
        <w:tc>
          <w:tcPr>
            <w:tcW w:w="0" w:type="auto"/>
          </w:tcPr>
          <w:p w14:paraId="60F06D8B" w14:textId="1DFE5088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prove pratiche</w:t>
            </w:r>
          </w:p>
        </w:tc>
      </w:tr>
      <w:tr w:rsidR="00486205" w:rsidRPr="00486205" w14:paraId="4FCD7D33" w14:textId="77777777" w:rsidTr="00486205">
        <w:tc>
          <w:tcPr>
            <w:tcW w:w="0" w:type="auto"/>
          </w:tcPr>
          <w:p w14:paraId="688207BA" w14:textId="673F73A4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</w:r>
            <w:r w:rsidR="00236B9A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separate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fldChar w:fldCharType="end"/>
            </w:r>
            <w:r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 </w:t>
            </w:r>
            <w:r w:rsidR="00790091" w:rsidRPr="00486205">
              <w:rPr>
                <w:rFonts w:asciiTheme="minorHAnsi" w:hAnsiTheme="minorHAnsi" w:cstheme="minorHAnsi"/>
                <w:smallCaps/>
                <w:sz w:val="24"/>
                <w:szCs w:val="24"/>
              </w:rPr>
              <w:t>test oggettivi</w:t>
            </w:r>
          </w:p>
        </w:tc>
        <w:tc>
          <w:tcPr>
            <w:tcW w:w="0" w:type="auto"/>
          </w:tcPr>
          <w:p w14:paraId="5F6F66F4" w14:textId="084453E4" w:rsidR="00486205" w:rsidRPr="00486205" w:rsidRDefault="00486205" w:rsidP="00790091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</w:tc>
      </w:tr>
    </w:tbl>
    <w:p w14:paraId="0334C4F6" w14:textId="77777777" w:rsidR="00486205" w:rsidRPr="00996D65" w:rsidRDefault="00486205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Rapporti con le famiglie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1"/>
        <w:gridCol w:w="1347"/>
        <w:gridCol w:w="2044"/>
      </w:tblGrid>
      <w:tr w:rsidR="00790091" w:rsidRPr="00790091" w14:paraId="6D1E4D68" w14:textId="77777777" w:rsidTr="00790091">
        <w:tc>
          <w:tcPr>
            <w:tcW w:w="0" w:type="auto"/>
          </w:tcPr>
          <w:p w14:paraId="51F5424C" w14:textId="7BDB7E07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cs="Calibri"/>
                <w:smallCaps/>
                <w:sz w:val="24"/>
                <w:szCs w:val="24"/>
              </w:rPr>
            </w:r>
            <w:r w:rsidR="00236B9A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collaborativi </w:t>
            </w:r>
          </w:p>
        </w:tc>
        <w:tc>
          <w:tcPr>
            <w:tcW w:w="0" w:type="auto"/>
          </w:tcPr>
          <w:p w14:paraId="48FD465C" w14:textId="2E7ED4C5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cs="Calibri"/>
                <w:smallCaps/>
                <w:sz w:val="24"/>
                <w:szCs w:val="24"/>
              </w:rPr>
            </w:r>
            <w:r w:rsidR="00236B9A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normali</w:t>
            </w:r>
          </w:p>
        </w:tc>
        <w:tc>
          <w:tcPr>
            <w:tcW w:w="0" w:type="auto"/>
          </w:tcPr>
          <w:p w14:paraId="37810EB7" w14:textId="77777777" w:rsidR="00790091" w:rsidRPr="00790091" w:rsidRDefault="00790091" w:rsidP="00907B6C">
            <w:pPr>
              <w:pStyle w:val="Paragrafoelenco"/>
              <w:spacing w:before="60" w:after="60" w:line="240" w:lineRule="auto"/>
              <w:ind w:left="0"/>
              <w:contextualSpacing w:val="0"/>
              <w:rPr>
                <w:rFonts w:cs="Calibri"/>
                <w:smallCaps/>
                <w:sz w:val="24"/>
                <w:szCs w:val="24"/>
              </w:rPr>
            </w:pPr>
            <w:r w:rsidRPr="00790091">
              <w:rPr>
                <w:rFonts w:cs="Calibri"/>
                <w:smallCaps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091">
              <w:rPr>
                <w:rFonts w:cs="Calibri"/>
                <w:smallCaps/>
                <w:sz w:val="24"/>
                <w:szCs w:val="24"/>
              </w:rPr>
              <w:instrText xml:space="preserve"> FORMCHECKBOX </w:instrText>
            </w:r>
            <w:r w:rsidR="00236B9A">
              <w:rPr>
                <w:rFonts w:cs="Calibri"/>
                <w:smallCaps/>
                <w:sz w:val="24"/>
                <w:szCs w:val="24"/>
              </w:rPr>
            </w:r>
            <w:r w:rsidR="00236B9A">
              <w:rPr>
                <w:rFonts w:cs="Calibri"/>
                <w:smallCaps/>
                <w:sz w:val="24"/>
                <w:szCs w:val="24"/>
              </w:rPr>
              <w:fldChar w:fldCharType="separate"/>
            </w:r>
            <w:r w:rsidRPr="00790091">
              <w:rPr>
                <w:rFonts w:cs="Calibri"/>
                <w:smallCaps/>
                <w:sz w:val="24"/>
                <w:szCs w:val="24"/>
              </w:rPr>
              <w:fldChar w:fldCharType="end"/>
            </w:r>
            <w:r w:rsidRPr="00790091">
              <w:rPr>
                <w:rFonts w:cs="Calibri"/>
                <w:smallCaps/>
                <w:sz w:val="24"/>
                <w:szCs w:val="24"/>
              </w:rPr>
              <w:t xml:space="preserve">  poco produttivi</w:t>
            </w:r>
          </w:p>
        </w:tc>
      </w:tr>
    </w:tbl>
    <w:p w14:paraId="6A6993AA" w14:textId="2537237B" w:rsidR="004E081B" w:rsidRPr="00996D65" w:rsidRDefault="004E081B" w:rsidP="00996D65">
      <w:pPr>
        <w:widowControl w:val="0"/>
        <w:spacing w:before="360" w:after="120" w:line="240" w:lineRule="auto"/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</w:pPr>
      <w:r w:rsidRPr="00996D65">
        <w:rPr>
          <w:rFonts w:eastAsia="Times New Roman" w:cs="Calibri"/>
          <w:bCs/>
          <w:iCs/>
          <w:color w:val="21773C"/>
          <w:sz w:val="32"/>
          <w:szCs w:val="32"/>
          <w:lang w:eastAsia="ar-SA"/>
        </w:rPr>
        <w:t>Criteri di valutazione seguiti</w:t>
      </w:r>
    </w:p>
    <w:tbl>
      <w:tblPr>
        <w:tblStyle w:val="Grigliatabella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486205" w:rsidRPr="008F706C" w14:paraId="34979BF8" w14:textId="77777777" w:rsidTr="00486205">
        <w:trPr>
          <w:jc w:val="center"/>
        </w:trPr>
        <w:tc>
          <w:tcPr>
            <w:tcW w:w="9752" w:type="dxa"/>
          </w:tcPr>
          <w:p w14:paraId="02453890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4388230E" w14:textId="77777777" w:rsidTr="00486205">
        <w:trPr>
          <w:jc w:val="center"/>
        </w:trPr>
        <w:tc>
          <w:tcPr>
            <w:tcW w:w="9752" w:type="dxa"/>
          </w:tcPr>
          <w:p w14:paraId="374740A7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4C0E1D3A" w14:textId="77777777" w:rsidTr="00486205">
        <w:trPr>
          <w:jc w:val="center"/>
        </w:trPr>
        <w:tc>
          <w:tcPr>
            <w:tcW w:w="9752" w:type="dxa"/>
          </w:tcPr>
          <w:p w14:paraId="58B5A880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6A27C160" w14:textId="77777777" w:rsidTr="00486205">
        <w:trPr>
          <w:jc w:val="center"/>
        </w:trPr>
        <w:tc>
          <w:tcPr>
            <w:tcW w:w="9752" w:type="dxa"/>
          </w:tcPr>
          <w:p w14:paraId="54841508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32D35A32" w14:textId="77777777" w:rsidTr="00486205">
        <w:trPr>
          <w:jc w:val="center"/>
        </w:trPr>
        <w:tc>
          <w:tcPr>
            <w:tcW w:w="9752" w:type="dxa"/>
          </w:tcPr>
          <w:p w14:paraId="1232682E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099D6B50" w14:textId="77777777" w:rsidTr="00486205">
        <w:trPr>
          <w:jc w:val="center"/>
        </w:trPr>
        <w:tc>
          <w:tcPr>
            <w:tcW w:w="9752" w:type="dxa"/>
          </w:tcPr>
          <w:p w14:paraId="7137ED74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3658B83D" w14:textId="77777777" w:rsidTr="00486205">
        <w:trPr>
          <w:jc w:val="center"/>
        </w:trPr>
        <w:tc>
          <w:tcPr>
            <w:tcW w:w="9752" w:type="dxa"/>
          </w:tcPr>
          <w:p w14:paraId="772A8C63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265EB0C8" w14:textId="77777777" w:rsidTr="00486205">
        <w:trPr>
          <w:jc w:val="center"/>
        </w:trPr>
        <w:tc>
          <w:tcPr>
            <w:tcW w:w="9752" w:type="dxa"/>
          </w:tcPr>
          <w:p w14:paraId="04A0C2D2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6205" w:rsidRPr="008F706C" w14:paraId="2A3135B2" w14:textId="77777777" w:rsidTr="00486205">
        <w:trPr>
          <w:jc w:val="center"/>
        </w:trPr>
        <w:tc>
          <w:tcPr>
            <w:tcW w:w="9752" w:type="dxa"/>
          </w:tcPr>
          <w:p w14:paraId="19B0AEDE" w14:textId="77777777" w:rsidR="00486205" w:rsidRPr="008F706C" w:rsidRDefault="00486205" w:rsidP="00820FC8">
            <w:pPr>
              <w:spacing w:after="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F1A9F7" w14:textId="72A772CE" w:rsidR="006B59A5" w:rsidRPr="00790091" w:rsidRDefault="006B59A5" w:rsidP="00790091">
      <w:pPr>
        <w:pStyle w:val="Paragrafoelenco"/>
        <w:ind w:left="360"/>
        <w:rPr>
          <w:rFonts w:asciiTheme="minorHAnsi" w:hAnsiTheme="minorHAnsi" w:cstheme="minorHAnsi"/>
          <w:sz w:val="24"/>
          <w:szCs w:val="24"/>
        </w:rPr>
      </w:pPr>
    </w:p>
    <w:p w14:paraId="1CEC358F" w14:textId="10756D4D" w:rsidR="00790091" w:rsidRPr="00790091" w:rsidRDefault="00790091" w:rsidP="00790091">
      <w:pPr>
        <w:pStyle w:val="Paragrafoelenco"/>
        <w:spacing w:before="480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Data</w:t>
      </w:r>
      <w:r w:rsidR="00E26287">
        <w:rPr>
          <w:rFonts w:asciiTheme="minorHAnsi" w:hAnsiTheme="minorHAnsi" w:cstheme="minorHAnsi"/>
          <w:sz w:val="24"/>
          <w:szCs w:val="24"/>
        </w:rPr>
        <w:t>, ________________</w:t>
      </w:r>
    </w:p>
    <w:p w14:paraId="79F0B981" w14:textId="60A43AD3" w:rsidR="00E26287" w:rsidRDefault="00790091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790091">
        <w:rPr>
          <w:rFonts w:asciiTheme="minorHAnsi" w:hAnsiTheme="minorHAnsi" w:cstheme="minorHAnsi"/>
          <w:sz w:val="24"/>
          <w:szCs w:val="24"/>
        </w:rPr>
        <w:t>Docente</w:t>
      </w:r>
    </w:p>
    <w:p w14:paraId="17718806" w14:textId="10B0455A" w:rsidR="00E26287" w:rsidRPr="00E26287" w:rsidRDefault="00E26287" w:rsidP="00E26287">
      <w:pPr>
        <w:pStyle w:val="Paragrafoelenco"/>
        <w:spacing w:before="480"/>
        <w:ind w:left="6379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</w:t>
      </w:r>
    </w:p>
    <w:sectPr w:rsidR="00E26287" w:rsidRPr="00E26287" w:rsidSect="00790091">
      <w:headerReference w:type="default" r:id="rId8"/>
      <w:pgSz w:w="11906" w:h="16838" w:code="9"/>
      <w:pgMar w:top="1134" w:right="851" w:bottom="1021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AA14" w14:textId="77777777" w:rsidR="00236B9A" w:rsidRDefault="00236B9A" w:rsidP="004E081B">
      <w:pPr>
        <w:spacing w:after="0" w:line="240" w:lineRule="auto"/>
      </w:pPr>
      <w:r>
        <w:separator/>
      </w:r>
    </w:p>
  </w:endnote>
  <w:endnote w:type="continuationSeparator" w:id="0">
    <w:p w14:paraId="2C084C71" w14:textId="77777777" w:rsidR="00236B9A" w:rsidRDefault="00236B9A" w:rsidP="004E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F7D1" w14:textId="77777777" w:rsidR="00236B9A" w:rsidRDefault="00236B9A" w:rsidP="004E081B">
      <w:pPr>
        <w:spacing w:after="0" w:line="240" w:lineRule="auto"/>
      </w:pPr>
      <w:r>
        <w:separator/>
      </w:r>
    </w:p>
  </w:footnote>
  <w:footnote w:type="continuationSeparator" w:id="0">
    <w:p w14:paraId="32855F77" w14:textId="77777777" w:rsidR="00236B9A" w:rsidRDefault="00236B9A" w:rsidP="004E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DF29" w14:textId="46973FF6" w:rsidR="004E081B" w:rsidRDefault="004E081B">
    <w:pPr>
      <w:pStyle w:val="Intestazione"/>
    </w:pPr>
    <w:r>
      <w:t>Anno Scolastico 202</w:t>
    </w:r>
    <w:r w:rsidR="00E26287">
      <w:t>1</w:t>
    </w:r>
    <w:r>
      <w:t>/202</w:t>
    </w:r>
    <w:r w:rsidR="00E26287">
      <w:t>2</w:t>
    </w:r>
    <w:r>
      <w:tab/>
    </w:r>
    <w:r>
      <w:tab/>
      <w:t>Relazione finale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0D2"/>
    <w:multiLevelType w:val="hybridMultilevel"/>
    <w:tmpl w:val="20B2BB74"/>
    <w:lvl w:ilvl="0" w:tplc="032608C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2DBD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02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B96DB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656CB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761715"/>
    <w:multiLevelType w:val="hybridMultilevel"/>
    <w:tmpl w:val="D040BCBE"/>
    <w:lvl w:ilvl="0" w:tplc="F58EFC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28A6"/>
    <w:multiLevelType w:val="hybridMultilevel"/>
    <w:tmpl w:val="BCB64A82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2500CA"/>
    <w:multiLevelType w:val="multilevel"/>
    <w:tmpl w:val="04D01D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B56619"/>
    <w:multiLevelType w:val="hybridMultilevel"/>
    <w:tmpl w:val="0C66DF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4172915">
    <w:abstractNumId w:val="4"/>
  </w:num>
  <w:num w:numId="2" w16cid:durableId="235942791">
    <w:abstractNumId w:val="7"/>
  </w:num>
  <w:num w:numId="3" w16cid:durableId="335887446">
    <w:abstractNumId w:val="3"/>
  </w:num>
  <w:num w:numId="4" w16cid:durableId="505676535">
    <w:abstractNumId w:val="2"/>
  </w:num>
  <w:num w:numId="5" w16cid:durableId="1243175634">
    <w:abstractNumId w:val="9"/>
  </w:num>
  <w:num w:numId="6" w16cid:durableId="677735209">
    <w:abstractNumId w:val="8"/>
  </w:num>
  <w:num w:numId="7" w16cid:durableId="1315138830">
    <w:abstractNumId w:val="6"/>
  </w:num>
  <w:num w:numId="8" w16cid:durableId="726689617">
    <w:abstractNumId w:val="1"/>
  </w:num>
  <w:num w:numId="9" w16cid:durableId="811675545">
    <w:abstractNumId w:val="5"/>
  </w:num>
  <w:num w:numId="10" w16cid:durableId="44099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E"/>
    <w:rsid w:val="00003D32"/>
    <w:rsid w:val="00016755"/>
    <w:rsid w:val="00072F46"/>
    <w:rsid w:val="000A70C4"/>
    <w:rsid w:val="000B55AF"/>
    <w:rsid w:val="000D4761"/>
    <w:rsid w:val="000E7C48"/>
    <w:rsid w:val="00101DDF"/>
    <w:rsid w:val="00105F46"/>
    <w:rsid w:val="00165A23"/>
    <w:rsid w:val="0016735F"/>
    <w:rsid w:val="001B482E"/>
    <w:rsid w:val="001C4B1B"/>
    <w:rsid w:val="001F7012"/>
    <w:rsid w:val="00235583"/>
    <w:rsid w:val="00236B9A"/>
    <w:rsid w:val="002465FA"/>
    <w:rsid w:val="0025116C"/>
    <w:rsid w:val="002A4871"/>
    <w:rsid w:val="002B7951"/>
    <w:rsid w:val="002C7297"/>
    <w:rsid w:val="002D3793"/>
    <w:rsid w:val="002D76FC"/>
    <w:rsid w:val="002F7B75"/>
    <w:rsid w:val="00340794"/>
    <w:rsid w:val="00340B23"/>
    <w:rsid w:val="00353F65"/>
    <w:rsid w:val="003B538F"/>
    <w:rsid w:val="003B64E1"/>
    <w:rsid w:val="003C4021"/>
    <w:rsid w:val="003C7E0C"/>
    <w:rsid w:val="003D1693"/>
    <w:rsid w:val="003D1827"/>
    <w:rsid w:val="003D4506"/>
    <w:rsid w:val="003E6AB9"/>
    <w:rsid w:val="00401452"/>
    <w:rsid w:val="00420203"/>
    <w:rsid w:val="0042150F"/>
    <w:rsid w:val="00436151"/>
    <w:rsid w:val="00461582"/>
    <w:rsid w:val="00486205"/>
    <w:rsid w:val="004E081B"/>
    <w:rsid w:val="0054187A"/>
    <w:rsid w:val="00547406"/>
    <w:rsid w:val="0055474D"/>
    <w:rsid w:val="00562D6E"/>
    <w:rsid w:val="0057018B"/>
    <w:rsid w:val="005A3015"/>
    <w:rsid w:val="005B0DD4"/>
    <w:rsid w:val="005B4656"/>
    <w:rsid w:val="005C6426"/>
    <w:rsid w:val="005D3624"/>
    <w:rsid w:val="0061005C"/>
    <w:rsid w:val="00622D09"/>
    <w:rsid w:val="0062307C"/>
    <w:rsid w:val="006479CE"/>
    <w:rsid w:val="00691597"/>
    <w:rsid w:val="00691EEA"/>
    <w:rsid w:val="00695D3E"/>
    <w:rsid w:val="006A2719"/>
    <w:rsid w:val="006A763A"/>
    <w:rsid w:val="006B29F3"/>
    <w:rsid w:val="006B59A5"/>
    <w:rsid w:val="006D2A5D"/>
    <w:rsid w:val="00705112"/>
    <w:rsid w:val="007053F2"/>
    <w:rsid w:val="00730B3E"/>
    <w:rsid w:val="00746BF9"/>
    <w:rsid w:val="00790091"/>
    <w:rsid w:val="00791A1A"/>
    <w:rsid w:val="007A2C71"/>
    <w:rsid w:val="007A68DF"/>
    <w:rsid w:val="007B1C65"/>
    <w:rsid w:val="007D4B15"/>
    <w:rsid w:val="007F5A2F"/>
    <w:rsid w:val="00801B27"/>
    <w:rsid w:val="00816D46"/>
    <w:rsid w:val="00830B25"/>
    <w:rsid w:val="008317F3"/>
    <w:rsid w:val="0084735D"/>
    <w:rsid w:val="00853B6A"/>
    <w:rsid w:val="0085544F"/>
    <w:rsid w:val="00856719"/>
    <w:rsid w:val="008A5ADB"/>
    <w:rsid w:val="008B6F33"/>
    <w:rsid w:val="008C57DD"/>
    <w:rsid w:val="008D105D"/>
    <w:rsid w:val="008E087F"/>
    <w:rsid w:val="008F144B"/>
    <w:rsid w:val="008F1787"/>
    <w:rsid w:val="008F67BD"/>
    <w:rsid w:val="008F706C"/>
    <w:rsid w:val="00901CA0"/>
    <w:rsid w:val="00904DE5"/>
    <w:rsid w:val="00906E32"/>
    <w:rsid w:val="00907B6C"/>
    <w:rsid w:val="00950FF7"/>
    <w:rsid w:val="00977149"/>
    <w:rsid w:val="00994172"/>
    <w:rsid w:val="00996D65"/>
    <w:rsid w:val="00996DBB"/>
    <w:rsid w:val="00A309A3"/>
    <w:rsid w:val="00A36151"/>
    <w:rsid w:val="00A52CEE"/>
    <w:rsid w:val="00A52D0F"/>
    <w:rsid w:val="00A5522A"/>
    <w:rsid w:val="00A62FF2"/>
    <w:rsid w:val="00A64F89"/>
    <w:rsid w:val="00A70EB9"/>
    <w:rsid w:val="00AB0928"/>
    <w:rsid w:val="00B100BB"/>
    <w:rsid w:val="00B24801"/>
    <w:rsid w:val="00B50A01"/>
    <w:rsid w:val="00B81B86"/>
    <w:rsid w:val="00B829E3"/>
    <w:rsid w:val="00B83871"/>
    <w:rsid w:val="00B845B0"/>
    <w:rsid w:val="00B96ED5"/>
    <w:rsid w:val="00BA7932"/>
    <w:rsid w:val="00BB6523"/>
    <w:rsid w:val="00BE1337"/>
    <w:rsid w:val="00C10A07"/>
    <w:rsid w:val="00C4093E"/>
    <w:rsid w:val="00C42834"/>
    <w:rsid w:val="00C4764D"/>
    <w:rsid w:val="00C6332D"/>
    <w:rsid w:val="00C7446F"/>
    <w:rsid w:val="00C95EF8"/>
    <w:rsid w:val="00CB3BDB"/>
    <w:rsid w:val="00CE38CB"/>
    <w:rsid w:val="00CF3607"/>
    <w:rsid w:val="00D00D3F"/>
    <w:rsid w:val="00D81CA4"/>
    <w:rsid w:val="00D92BD8"/>
    <w:rsid w:val="00DA28EF"/>
    <w:rsid w:val="00DB585B"/>
    <w:rsid w:val="00DB7D04"/>
    <w:rsid w:val="00DC5BCA"/>
    <w:rsid w:val="00E0782F"/>
    <w:rsid w:val="00E07A70"/>
    <w:rsid w:val="00E14B19"/>
    <w:rsid w:val="00E26287"/>
    <w:rsid w:val="00E34A4E"/>
    <w:rsid w:val="00E47CB6"/>
    <w:rsid w:val="00E93FB5"/>
    <w:rsid w:val="00EA04B1"/>
    <w:rsid w:val="00ED3D57"/>
    <w:rsid w:val="00F042FD"/>
    <w:rsid w:val="00F15C69"/>
    <w:rsid w:val="00F22DF5"/>
    <w:rsid w:val="00F30590"/>
    <w:rsid w:val="00F55E43"/>
    <w:rsid w:val="00F8327F"/>
    <w:rsid w:val="00F84F2A"/>
    <w:rsid w:val="00F94977"/>
    <w:rsid w:val="00FD107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5CC4"/>
  <w15:docId w15:val="{E7231151-10CB-4033-A94B-E94D3E0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B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94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E26287"/>
    <w:pPr>
      <w:keepNext/>
      <w:spacing w:before="240" w:after="240" w:line="264" w:lineRule="auto"/>
      <w:jc w:val="both"/>
      <w:outlineLvl w:val="1"/>
    </w:pPr>
    <w:rPr>
      <w:rFonts w:asciiTheme="majorHAnsi" w:eastAsia="Malgun Gothic" w:hAnsiTheme="majorHAnsi" w:cs="Arial"/>
      <w:bCs/>
      <w:iCs/>
      <w:color w:val="009900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100B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100BB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3E"/>
    <w:pPr>
      <w:ind w:left="720"/>
      <w:contextualSpacing/>
    </w:pPr>
  </w:style>
  <w:style w:type="character" w:customStyle="1" w:styleId="Titolo3Carattere">
    <w:name w:val="Titolo 3 Carattere"/>
    <w:link w:val="Titolo3"/>
    <w:rsid w:val="00B100B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link w:val="Titolo5"/>
    <w:rsid w:val="00B100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B100B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C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8C57D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C57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53B6A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0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1B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E26287"/>
    <w:rPr>
      <w:rFonts w:asciiTheme="majorHAnsi" w:eastAsia="Malgun Gothic" w:hAnsiTheme="majorHAnsi" w:cs="Arial"/>
      <w:bCs/>
      <w:iCs/>
      <w:color w:val="0099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871E-7FF7-48D8-8803-A7699334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Maria Luisa D'Aiello</cp:lastModifiedBy>
  <cp:revision>3</cp:revision>
  <dcterms:created xsi:type="dcterms:W3CDTF">2022-05-25T14:13:00Z</dcterms:created>
  <dcterms:modified xsi:type="dcterms:W3CDTF">2022-05-25T14:30:00Z</dcterms:modified>
</cp:coreProperties>
</file>