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A165" w14:textId="77777777" w:rsidR="005B3A0B" w:rsidRPr="00995178" w:rsidRDefault="005B3A0B" w:rsidP="005B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19672C" w14:textId="55C80F06" w:rsidR="005B3A0B" w:rsidRPr="005B3A0B" w:rsidRDefault="005B3A0B" w:rsidP="005B3A0B">
      <w:pPr>
        <w:autoSpaceDE w:val="0"/>
        <w:autoSpaceDN w:val="0"/>
        <w:adjustRightInd w:val="0"/>
        <w:spacing w:after="0" w:line="240" w:lineRule="auto"/>
        <w:ind w:left="7088"/>
        <w:rPr>
          <w:rFonts w:ascii="Calibri" w:hAnsi="Calibri" w:cs="Calibri"/>
          <w:color w:val="000000"/>
          <w:sz w:val="24"/>
          <w:szCs w:val="24"/>
        </w:rPr>
      </w:pPr>
      <w:r w:rsidRPr="005B3A0B">
        <w:rPr>
          <w:rFonts w:ascii="Calibri" w:hAnsi="Calibri" w:cs="Calibri"/>
          <w:b/>
          <w:bCs/>
          <w:color w:val="000000"/>
          <w:sz w:val="24"/>
          <w:szCs w:val="24"/>
        </w:rPr>
        <w:t xml:space="preserve">Ai Docenti </w:t>
      </w:r>
    </w:p>
    <w:p w14:paraId="4797E7C3" w14:textId="29688247" w:rsidR="005B3A0B" w:rsidRPr="005B3A0B" w:rsidRDefault="005B3A0B" w:rsidP="005B3A0B">
      <w:pPr>
        <w:autoSpaceDE w:val="0"/>
        <w:autoSpaceDN w:val="0"/>
        <w:adjustRightInd w:val="0"/>
        <w:spacing w:after="0" w:line="240" w:lineRule="auto"/>
        <w:ind w:left="7088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3A0B">
        <w:rPr>
          <w:rFonts w:ascii="Calibri" w:hAnsi="Calibri" w:cs="Calibri"/>
          <w:b/>
          <w:bCs/>
          <w:color w:val="000000"/>
          <w:sz w:val="24"/>
          <w:szCs w:val="24"/>
        </w:rPr>
        <w:t xml:space="preserve">Agli Alunni </w:t>
      </w:r>
    </w:p>
    <w:p w14:paraId="295AAC78" w14:textId="5AC49705" w:rsidR="005B3A0B" w:rsidRPr="005B3A0B" w:rsidRDefault="005B3A0B" w:rsidP="005B3A0B">
      <w:pPr>
        <w:autoSpaceDE w:val="0"/>
        <w:autoSpaceDN w:val="0"/>
        <w:adjustRightInd w:val="0"/>
        <w:spacing w:after="0" w:line="240" w:lineRule="auto"/>
        <w:ind w:left="7088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3A0B">
        <w:rPr>
          <w:rFonts w:ascii="Calibri" w:hAnsi="Calibri" w:cs="Calibri"/>
          <w:b/>
          <w:bCs/>
          <w:color w:val="000000"/>
          <w:sz w:val="24"/>
          <w:szCs w:val="24"/>
        </w:rPr>
        <w:t>Alle Famiglie</w:t>
      </w:r>
    </w:p>
    <w:p w14:paraId="42E28477" w14:textId="5271FDD5" w:rsidR="005B3A0B" w:rsidRPr="005B3A0B" w:rsidRDefault="005B3A0B" w:rsidP="005B3A0B">
      <w:pPr>
        <w:autoSpaceDE w:val="0"/>
        <w:autoSpaceDN w:val="0"/>
        <w:adjustRightInd w:val="0"/>
        <w:spacing w:after="0" w:line="240" w:lineRule="auto"/>
        <w:ind w:left="7088"/>
        <w:rPr>
          <w:rFonts w:ascii="Calibri" w:hAnsi="Calibri" w:cs="Calibri"/>
          <w:color w:val="000000"/>
          <w:sz w:val="24"/>
          <w:szCs w:val="24"/>
        </w:rPr>
      </w:pPr>
      <w:r w:rsidRPr="005B3A0B">
        <w:rPr>
          <w:rFonts w:ascii="Calibri" w:hAnsi="Calibri" w:cs="Calibri"/>
          <w:b/>
          <w:bCs/>
          <w:color w:val="000000"/>
          <w:sz w:val="24"/>
          <w:szCs w:val="24"/>
        </w:rPr>
        <w:t>AL DSGA</w:t>
      </w:r>
    </w:p>
    <w:p w14:paraId="29A30985" w14:textId="77777777" w:rsidR="005B3A0B" w:rsidRDefault="005B3A0B" w:rsidP="005B3A0B">
      <w:pPr>
        <w:ind w:left="7088"/>
        <w:jc w:val="both"/>
        <w:rPr>
          <w:rStyle w:val="Enfasigrassetto"/>
          <w:rFonts w:ascii="Arial" w:hAnsi="Arial" w:cs="Arial"/>
          <w:color w:val="3B576D"/>
          <w:sz w:val="20"/>
          <w:szCs w:val="20"/>
          <w:shd w:val="clear" w:color="auto" w:fill="FFFFFF"/>
        </w:rPr>
      </w:pPr>
      <w:r w:rsidRPr="005B3A0B">
        <w:rPr>
          <w:rFonts w:ascii="Calibri" w:hAnsi="Calibri" w:cs="Calibri"/>
          <w:b/>
          <w:bCs/>
          <w:color w:val="000000"/>
          <w:sz w:val="24"/>
          <w:szCs w:val="24"/>
        </w:rPr>
        <w:t>Al sito web</w:t>
      </w:r>
    </w:p>
    <w:p w14:paraId="6EB0F972" w14:textId="77777777" w:rsidR="005B3A0B" w:rsidRDefault="005B3A0B" w:rsidP="005B3A0B">
      <w:pPr>
        <w:jc w:val="both"/>
        <w:rPr>
          <w:rStyle w:val="Enfasigrassetto"/>
          <w:rFonts w:ascii="Arial" w:hAnsi="Arial" w:cs="Arial"/>
          <w:color w:val="3B576D"/>
          <w:sz w:val="20"/>
          <w:szCs w:val="20"/>
          <w:shd w:val="clear" w:color="auto" w:fill="FFFFFF"/>
        </w:rPr>
      </w:pPr>
    </w:p>
    <w:p w14:paraId="165E8B38" w14:textId="7A23B34F" w:rsidR="005B3A0B" w:rsidRPr="00995178" w:rsidRDefault="005B3A0B" w:rsidP="005B3A0B">
      <w:pPr>
        <w:jc w:val="both"/>
        <w:rPr>
          <w:rStyle w:val="Enfasigrassetto"/>
          <w:rFonts w:ascii="Arial" w:hAnsi="Arial" w:cs="Arial"/>
          <w:sz w:val="20"/>
          <w:szCs w:val="20"/>
          <w:shd w:val="clear" w:color="auto" w:fill="FFFFFF"/>
        </w:rPr>
      </w:pPr>
      <w:r w:rsidRPr="00995178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Oggetto: Prove invalsi: Calendario delle somministrazioni, quadri di riferimento </w:t>
      </w:r>
    </w:p>
    <w:p w14:paraId="440FA01C" w14:textId="77777777" w:rsidR="005B3A0B" w:rsidRDefault="005B3A0B" w:rsidP="005B3A0B">
      <w:pPr>
        <w:jc w:val="both"/>
      </w:pPr>
      <w:r>
        <w:tab/>
        <w:t xml:space="preserve">Gent. mi, con la presente si comunica che le classi seconde e quinte della Scuola Secondaria di II Grado, in ottemperanza a quanto previsto dal D. Lgs. 62/2017, dalla legge 107/2015 e dal D.P.R. 80/2013, sono coinvolte nella rilevazione degli apprendimenti realizzata dall’Istituto Nazionale per la Valutazione del Sistema Educativo di Istruzione e Formazione (INVALSI), mediante somministrazione online di prove standardizzate (CBT - computer </w:t>
      </w:r>
      <w:proofErr w:type="spellStart"/>
      <w:r>
        <w:t>based</w:t>
      </w:r>
      <w:proofErr w:type="spellEnd"/>
      <w:r>
        <w:t xml:space="preserve"> testing). </w:t>
      </w:r>
    </w:p>
    <w:p w14:paraId="53344C33" w14:textId="7C8F05C3" w:rsidR="005B3A0B" w:rsidRDefault="005B3A0B" w:rsidP="005B3A0B">
      <w:pPr>
        <w:jc w:val="both"/>
      </w:pPr>
      <w:r>
        <w:tab/>
        <w:t xml:space="preserve">Le date indicate dall’INVALSI sono: </w:t>
      </w:r>
    </w:p>
    <w:p w14:paraId="570AF4E8" w14:textId="723F047E" w:rsidR="000B3407" w:rsidRDefault="000B3407"/>
    <w:p w14:paraId="769C4E1B" w14:textId="59915D64" w:rsidR="005B3A0B" w:rsidRDefault="005B3A0B">
      <w:r>
        <w:rPr>
          <w:noProof/>
        </w:rPr>
        <w:drawing>
          <wp:inline distT="0" distB="0" distL="0" distR="0" wp14:anchorId="2BCF79C0" wp14:editId="54B57C14">
            <wp:extent cx="6116955" cy="21475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9979" w14:textId="6AE3B6BF" w:rsidR="008E2D96" w:rsidRPr="008E2D96" w:rsidRDefault="008E2D96" w:rsidP="008E2D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B576D"/>
          <w:lang w:eastAsia="it-IT"/>
        </w:rPr>
      </w:pPr>
      <w:r w:rsidRPr="008E2D96">
        <w:rPr>
          <w:rFonts w:ascii="Arial" w:eastAsia="Times New Roman" w:hAnsi="Arial" w:cs="Arial"/>
          <w:color w:val="3B576D"/>
          <w:lang w:eastAsia="it-IT"/>
        </w:rPr>
        <w:t>Sessione suppletiva e privatisti: </w:t>
      </w:r>
      <w:r w:rsidRPr="008E2D96">
        <w:rPr>
          <w:rFonts w:ascii="Arial" w:eastAsia="Times New Roman" w:hAnsi="Arial" w:cs="Arial"/>
          <w:b/>
          <w:bCs/>
          <w:color w:val="3B576D"/>
          <w:lang w:eastAsia="it-IT"/>
        </w:rPr>
        <w:t>da lunedì di 23 maggio 2022 a sabato 28 maggio 2022</w:t>
      </w:r>
    </w:p>
    <w:p w14:paraId="316E7039" w14:textId="0A68EFC8" w:rsidR="005B3A0B" w:rsidRPr="005B3A0B" w:rsidRDefault="005B3A0B" w:rsidP="005B3A0B">
      <w:pPr>
        <w:ind w:firstLine="708"/>
        <w:rPr>
          <w:rFonts w:eastAsia="Times New Roman" w:cstheme="minorHAnsi"/>
          <w:b/>
          <w:bCs/>
          <w:szCs w:val="28"/>
          <w:lang w:eastAsia="it-IT"/>
        </w:rPr>
      </w:pPr>
      <w:r w:rsidRPr="005B3A0B">
        <w:rPr>
          <w:rFonts w:eastAsia="Times New Roman" w:cstheme="minorHAnsi"/>
          <w:b/>
          <w:bCs/>
          <w:szCs w:val="28"/>
          <w:lang w:eastAsia="it-IT"/>
        </w:rPr>
        <w:t>Le date e l’organizzazione delle prove INVALSI 2021 potranno subire variazioni in seguito all’evolversi della situazione sanitaria. Ogni eventuale cambiamento sarà concordato con il Ministero dell'Istruzione e tempestivamente comunicato alle scuole</w:t>
      </w:r>
    </w:p>
    <w:p w14:paraId="432DC154" w14:textId="77777777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Restano invariate le norme che riguardano lo svolgimento delle prove scritte a carattere nazionale di Italiano, Matematica e Inglese predisposte dall’INVALSI. In particolare: </w:t>
      </w:r>
    </w:p>
    <w:p w14:paraId="4D5E87CF" w14:textId="231362AF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le prove INVALSI di Italiano, Matematica e Inglese della classe quinta della scuola secondaria di secondo grado sono </w:t>
      </w:r>
      <w:r w:rsidRPr="005B3A0B">
        <w:rPr>
          <w:bCs/>
        </w:rPr>
        <w:t>obbligatorie al fine dell’ammissione all’Esame</w:t>
      </w:r>
      <w:r>
        <w:t xml:space="preserve"> di Stato 2021/22 così come indicato dal D. Lgs. 62/2017, dalla legge 107/2015 e dal D.P.R. 80/2013 e ribadita dalla nota ministeriale del 25 novembre 2019. </w:t>
      </w:r>
    </w:p>
    <w:p w14:paraId="3E8CF74D" w14:textId="77777777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  <w:outlineLvl w:val="2"/>
      </w:pPr>
      <w:r>
        <w:t xml:space="preserve">• Il loro svolgimento costituisce per le istituzioni scolastiche attività ordinaria di istituto (art. 19, comma 3 del D. Lgs. N. 62/2017); </w:t>
      </w:r>
    </w:p>
    <w:p w14:paraId="40F81C6A" w14:textId="77777777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B576D"/>
          <w:sz w:val="20"/>
          <w:szCs w:val="27"/>
          <w:lang w:eastAsia="it-IT"/>
        </w:rPr>
      </w:pPr>
      <w:r>
        <w:lastRenderedPageBreak/>
        <w:t xml:space="preserve">• nel curriculum dello studente è prevista l’indicazione in forma descrittiva dei livelli di apprendimento conseguiti da ciascuno studente nelle prove INVALSI e la certificazione delle abilità di comprensione e uso della lingua </w:t>
      </w:r>
      <w:proofErr w:type="gramStart"/>
      <w:r>
        <w:t>Inglese</w:t>
      </w:r>
      <w:proofErr w:type="gramEnd"/>
    </w:p>
    <w:p w14:paraId="0966E760" w14:textId="77777777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  <w:outlineLvl w:val="2"/>
      </w:pPr>
      <w:r>
        <w:tab/>
        <w:t>I docenti in indirizzo, ciascuno per le relative competenze, avranno cura di consultare e approfondire quanto contenuto nei documenti trasmessi, si preoccuperanno altresì di proporre esercitazioni riguardanti le aree disciplinari relative all’Italiano, alla Matematica e all’Inglese su cui verteranno le prove come “allenamento” su “quesiti tipo”. Anche le prove somministrate gli anni precedenti, possono rappresentare un importante punto di riferimento per comprendere caratteri, contenuti e tipologia delle prove.</w:t>
      </w:r>
    </w:p>
    <w:p w14:paraId="4BC711AF" w14:textId="2325EC84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  <w:outlineLvl w:val="2"/>
      </w:pPr>
      <w:r>
        <w:tab/>
        <w:t xml:space="preserve">Per tale motivo si rimandano le SS.LL. alla consultazione, sempre sul sito dell’INVALSI degli strumenti delle precedenti rilevazioni, in modo da far esercitare gli alunni e farli familiarizzare con la tipologia delle prove INVALSI. Si suggerisce, altresì, di simulare con gli alunni, sempre al fine di renderli maggiormente sicuri e già preparati a quello che dovranno affrontare, le prove ufficiali alle stesse condizioni previste per la somministrazione reale. </w:t>
      </w:r>
    </w:p>
    <w:p w14:paraId="00EF5554" w14:textId="16EA551C" w:rsidR="005B3A0B" w:rsidRDefault="005B3A0B" w:rsidP="005B3A0B">
      <w:pPr>
        <w:shd w:val="clear" w:color="auto" w:fill="FFFFFF"/>
        <w:spacing w:before="100" w:beforeAutospacing="1" w:after="100" w:afterAutospacing="1" w:line="240" w:lineRule="auto"/>
        <w:jc w:val="both"/>
        <w:outlineLvl w:val="2"/>
      </w:pPr>
      <w:r>
        <w:t>Nel corso dell’anno saranno previste simulazion</w:t>
      </w:r>
      <w:r w:rsidR="005276D0">
        <w:t>i</w:t>
      </w:r>
      <w:r>
        <w:t xml:space="preserve"> delle prove.</w:t>
      </w:r>
    </w:p>
    <w:p w14:paraId="5F2A955A" w14:textId="147CFD41" w:rsidR="005B3A0B" w:rsidRDefault="005B3A0B" w:rsidP="005B3A0B">
      <w:pPr>
        <w:pStyle w:val="Nessunaspaziatura"/>
        <w:spacing w:line="276" w:lineRule="auto"/>
      </w:pPr>
      <w:r>
        <w:t>Link di riferimento per esercitazione</w:t>
      </w:r>
    </w:p>
    <w:p w14:paraId="307371F5" w14:textId="2172DCB2" w:rsidR="005B3A0B" w:rsidRDefault="008E2D96" w:rsidP="005B3A0B">
      <w:pPr>
        <w:pStyle w:val="Nessunaspaziatura"/>
        <w:numPr>
          <w:ilvl w:val="0"/>
          <w:numId w:val="1"/>
        </w:numPr>
        <w:rPr>
          <w:rStyle w:val="Collegamentoipertestuale"/>
        </w:rPr>
      </w:pPr>
      <w:hyperlink r:id="rId6" w:history="1">
        <w:r w:rsidR="005B3A0B" w:rsidRPr="00BA5ED5">
          <w:rPr>
            <w:rStyle w:val="Collegamentoipertestuale"/>
          </w:rPr>
          <w:t>https://www.invalsiopen.it</w:t>
        </w:r>
      </w:hyperlink>
    </w:p>
    <w:p w14:paraId="7CC26E38" w14:textId="77777777" w:rsidR="005B3A0B" w:rsidRDefault="008E2D96" w:rsidP="005B3A0B">
      <w:pPr>
        <w:pStyle w:val="Nessunaspaziatura"/>
        <w:numPr>
          <w:ilvl w:val="0"/>
          <w:numId w:val="1"/>
        </w:numPr>
        <w:spacing w:line="276" w:lineRule="auto"/>
      </w:pPr>
      <w:hyperlink r:id="rId7" w:history="1">
        <w:r w:rsidR="005B3A0B" w:rsidRPr="003A6B51">
          <w:rPr>
            <w:rStyle w:val="Collegamentoipertestuale"/>
          </w:rPr>
          <w:t>https://invalsi-areaprove.cineca.it/index.php?get=static&amp;pag=home</w:t>
        </w:r>
      </w:hyperlink>
      <w:r w:rsidR="005B3A0B">
        <w:t xml:space="preserve"> (Sito Ufficiale INVALSI)</w:t>
      </w:r>
    </w:p>
    <w:p w14:paraId="53CE5AAF" w14:textId="4A0B462A" w:rsidR="005B3A0B" w:rsidRDefault="008E2D96" w:rsidP="005B3A0B">
      <w:pPr>
        <w:pStyle w:val="Nessunaspaziatura"/>
        <w:numPr>
          <w:ilvl w:val="0"/>
          <w:numId w:val="1"/>
        </w:numPr>
      </w:pPr>
      <w:hyperlink r:id="rId8" w:history="1">
        <w:r w:rsidR="005B3A0B" w:rsidRPr="00BA5ED5">
          <w:rPr>
            <w:rStyle w:val="Collegamentoipertestuale"/>
          </w:rPr>
          <w:t>https://it.pearson.com</w:t>
        </w:r>
      </w:hyperlink>
      <w:r w:rsidR="005B3A0B">
        <w:t xml:space="preserve"> </w:t>
      </w:r>
      <w:r w:rsidR="005B3A0B" w:rsidRPr="00417261">
        <w:t xml:space="preserve"> </w:t>
      </w:r>
      <w:r w:rsidR="005B3A0B">
        <w:t xml:space="preserve"> </w:t>
      </w:r>
    </w:p>
    <w:p w14:paraId="298AD63D" w14:textId="32141BA3" w:rsidR="005B3A0B" w:rsidRDefault="008E2D96" w:rsidP="005B3A0B">
      <w:pPr>
        <w:pStyle w:val="Nessunaspaziatura"/>
        <w:numPr>
          <w:ilvl w:val="0"/>
          <w:numId w:val="1"/>
        </w:numPr>
      </w:pPr>
      <w:hyperlink r:id="rId9" w:history="1">
        <w:r w:rsidR="005B3A0B" w:rsidRPr="0044074D">
          <w:rPr>
            <w:rStyle w:val="Collegamentoipertestuale"/>
          </w:rPr>
          <w:t>https://www.engheben.it/</w:t>
        </w:r>
      </w:hyperlink>
      <w:r w:rsidR="005B3A0B" w:rsidRPr="00FA30AE">
        <w:t xml:space="preserve">, </w:t>
      </w:r>
    </w:p>
    <w:p w14:paraId="4875057F" w14:textId="082F80F5" w:rsidR="005B3A0B" w:rsidRDefault="008E2D96" w:rsidP="005B3A0B">
      <w:pPr>
        <w:pStyle w:val="Nessunaspaziatura"/>
        <w:numPr>
          <w:ilvl w:val="0"/>
          <w:numId w:val="1"/>
        </w:numPr>
      </w:pPr>
      <w:hyperlink r:id="rId10" w:history="1">
        <w:r w:rsidR="005B3A0B" w:rsidRPr="0044074D">
          <w:rPr>
            <w:rStyle w:val="Collegamentoipertestuale"/>
          </w:rPr>
          <w:t>https://online.scuola.zanichelli.it/invalsi/</w:t>
        </w:r>
      </w:hyperlink>
      <w:r w:rsidR="005B3A0B">
        <w:t xml:space="preserve"> (Simulatore Zanichelli)</w:t>
      </w:r>
    </w:p>
    <w:p w14:paraId="6590058B" w14:textId="7A7F630B" w:rsidR="005B3A0B" w:rsidRPr="00FA30AE" w:rsidRDefault="005B3A0B" w:rsidP="005B3A0B">
      <w:pPr>
        <w:pStyle w:val="Nessunaspaziatura"/>
        <w:numPr>
          <w:ilvl w:val="0"/>
          <w:numId w:val="1"/>
        </w:numPr>
      </w:pPr>
      <w:r w:rsidRPr="00FA30AE">
        <w:t xml:space="preserve">progetto FORMATIVE TESTING, progetto “PERCORSI E STRUMENTI INVALSI” </w:t>
      </w:r>
    </w:p>
    <w:p w14:paraId="1A0C511A" w14:textId="255CD5C1" w:rsidR="005B3A0B" w:rsidRDefault="005B3A0B" w:rsidP="005B3A0B">
      <w:pPr>
        <w:pStyle w:val="Nessunaspaziatura"/>
        <w:spacing w:line="276" w:lineRule="auto"/>
      </w:pPr>
    </w:p>
    <w:p w14:paraId="7627D72A" w14:textId="77777777" w:rsidR="005B3A0B" w:rsidRDefault="005B3A0B" w:rsidP="005B3A0B">
      <w:pPr>
        <w:pStyle w:val="Default"/>
        <w:rPr>
          <w:rFonts w:ascii="Calibri" w:hAnsi="Calibri" w:cs="Calibri"/>
          <w:sz w:val="22"/>
          <w:szCs w:val="22"/>
        </w:rPr>
      </w:pPr>
    </w:p>
    <w:p w14:paraId="71765A52" w14:textId="77777777" w:rsidR="005B3A0B" w:rsidRDefault="005B3A0B" w:rsidP="005B3A0B">
      <w:pPr>
        <w:pStyle w:val="Default"/>
        <w:ind w:left="694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b/>
          <w:bCs/>
          <w:sz w:val="22"/>
          <w:szCs w:val="22"/>
        </w:rPr>
        <w:t xml:space="preserve">Referente INVALSI </w:t>
      </w:r>
    </w:p>
    <w:p w14:paraId="4CEDFB2E" w14:textId="77777777" w:rsidR="005B3A0B" w:rsidRPr="005B3A0B" w:rsidRDefault="005B3A0B" w:rsidP="005B3A0B">
      <w:pPr>
        <w:pStyle w:val="Default"/>
        <w:ind w:left="694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B3A0B">
        <w:rPr>
          <w:rFonts w:ascii="Calibri" w:hAnsi="Calibri" w:cs="Calibri"/>
          <w:b/>
          <w:bCs/>
          <w:i/>
          <w:iCs/>
          <w:sz w:val="22"/>
          <w:szCs w:val="22"/>
        </w:rPr>
        <w:t>Petronzi Pierpaolo</w:t>
      </w:r>
    </w:p>
    <w:p w14:paraId="60C9F4D1" w14:textId="77777777" w:rsidR="005B3A0B" w:rsidRDefault="005B3A0B" w:rsidP="005B3A0B">
      <w:pPr>
        <w:pStyle w:val="Default"/>
        <w:ind w:left="694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58122FA" w14:textId="77777777" w:rsidR="005B3A0B" w:rsidRDefault="005B3A0B" w:rsidP="005B3A0B">
      <w:pPr>
        <w:pStyle w:val="Nessunaspaziatura"/>
        <w:spacing w:line="276" w:lineRule="auto"/>
      </w:pPr>
    </w:p>
    <w:sectPr w:rsidR="005B3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A3D"/>
    <w:multiLevelType w:val="hybridMultilevel"/>
    <w:tmpl w:val="8B70A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238"/>
    <w:multiLevelType w:val="multilevel"/>
    <w:tmpl w:val="221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A8"/>
    <w:rsid w:val="000B3407"/>
    <w:rsid w:val="005276D0"/>
    <w:rsid w:val="005B3A0B"/>
    <w:rsid w:val="006108A8"/>
    <w:rsid w:val="008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DCC8"/>
  <w15:chartTrackingRefBased/>
  <w15:docId w15:val="{925C78AE-64DF-4376-B527-74701C83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A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B3A0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B3A0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B3A0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B3A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A0B"/>
    <w:rPr>
      <w:color w:val="954F72" w:themeColor="followedHyperlink"/>
      <w:u w:val="single"/>
    </w:rPr>
  </w:style>
  <w:style w:type="paragraph" w:customStyle="1" w:styleId="Default">
    <w:name w:val="Default"/>
    <w:rsid w:val="005B3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692">
          <w:marLeft w:val="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ear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alsi-areaprove.cineca.it/index.php?get=static&amp;pag=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alsiopen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line.scuola.zanichelli.it/inval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hebe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2021-09-18T16:04:00Z</dcterms:created>
  <dcterms:modified xsi:type="dcterms:W3CDTF">2021-09-18T16:17:00Z</dcterms:modified>
</cp:coreProperties>
</file>