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36A" w:rsidRPr="0037139F" w:rsidRDefault="0091536A" w:rsidP="0091536A">
      <w:pPr>
        <w:pStyle w:val="Titolo2"/>
        <w:jc w:val="center"/>
        <w:rPr>
          <w:rFonts w:ascii="Times New Roman" w:hAnsi="Times New Roman" w:cs="Times New Roman"/>
          <w:sz w:val="24"/>
          <w:szCs w:val="24"/>
        </w:rPr>
      </w:pPr>
      <w:r w:rsidRPr="0037139F">
        <w:rPr>
          <w:rFonts w:ascii="Times New Roman" w:hAnsi="Times New Roman" w:cs="Times New Roman"/>
          <w:sz w:val="24"/>
          <w:szCs w:val="24"/>
        </w:rPr>
        <w:t xml:space="preserve">Schede informativa </w:t>
      </w:r>
    </w:p>
    <w:p w:rsidR="0091536A" w:rsidRPr="0037139F" w:rsidRDefault="0091536A" w:rsidP="0091536A">
      <w:pPr>
        <w:pStyle w:val="Titolo2"/>
        <w:jc w:val="center"/>
        <w:rPr>
          <w:rFonts w:ascii="Times New Roman" w:hAnsi="Times New Roman" w:cs="Times New Roman"/>
          <w:sz w:val="24"/>
          <w:szCs w:val="24"/>
        </w:rPr>
      </w:pPr>
    </w:p>
    <w:p w:rsidR="0091536A" w:rsidRPr="0037139F" w:rsidRDefault="00D43A2F" w:rsidP="0091536A">
      <w:pPr>
        <w:pStyle w:val="Nessunaspaziatura"/>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Materia</w:t>
      </w:r>
      <w:r w:rsidR="0091536A" w:rsidRPr="0037139F">
        <w:rPr>
          <w:rFonts w:ascii="Times New Roman" w:eastAsia="Calibri" w:hAnsi="Times New Roman" w:cs="Times New Roman"/>
          <w:b/>
          <w:sz w:val="24"/>
          <w:szCs w:val="24"/>
        </w:rPr>
        <w:t>:</w:t>
      </w:r>
      <w:r w:rsidR="0016578D">
        <w:rPr>
          <w:rFonts w:ascii="Times New Roman" w:eastAsia="Calibri" w:hAnsi="Times New Roman" w:cs="Times New Roman"/>
          <w:b/>
          <w:sz w:val="24"/>
          <w:szCs w:val="24"/>
        </w:rPr>
        <w:t xml:space="preserve"> LINGUA INGLESE</w:t>
      </w:r>
    </w:p>
    <w:p w:rsidR="0091536A" w:rsidRPr="0037139F" w:rsidRDefault="0091536A" w:rsidP="0091536A">
      <w:pPr>
        <w:pStyle w:val="Nessunaspaziatura"/>
        <w:spacing w:line="360" w:lineRule="auto"/>
        <w:rPr>
          <w:rFonts w:ascii="Times New Roman" w:eastAsia="Calibri" w:hAnsi="Times New Roman" w:cs="Times New Roman"/>
          <w:b/>
          <w:sz w:val="24"/>
          <w:szCs w:val="24"/>
        </w:rPr>
      </w:pPr>
      <w:r w:rsidRPr="0037139F">
        <w:rPr>
          <w:rFonts w:ascii="Times New Roman" w:eastAsia="Calibri" w:hAnsi="Times New Roman" w:cs="Times New Roman"/>
          <w:b/>
          <w:sz w:val="24"/>
          <w:szCs w:val="24"/>
        </w:rPr>
        <w:t xml:space="preserve">Docente:   </w:t>
      </w:r>
      <w:r w:rsidR="0016578D">
        <w:rPr>
          <w:rFonts w:ascii="Times New Roman" w:eastAsia="Calibri" w:hAnsi="Times New Roman" w:cs="Times New Roman"/>
          <w:b/>
          <w:sz w:val="24"/>
          <w:szCs w:val="24"/>
        </w:rPr>
        <w:t>FIORE ALESSANDRA</w:t>
      </w:r>
    </w:p>
    <w:p w:rsidR="0091536A" w:rsidRPr="0037139F" w:rsidRDefault="0091536A" w:rsidP="0091536A">
      <w:pPr>
        <w:pStyle w:val="Nessunaspaziatura"/>
        <w:spacing w:line="360" w:lineRule="auto"/>
        <w:rPr>
          <w:rFonts w:ascii="Times New Roman" w:eastAsia="Calibri" w:hAnsi="Times New Roman" w:cs="Times New Roman"/>
          <w:sz w:val="24"/>
          <w:szCs w:val="24"/>
        </w:rPr>
      </w:pPr>
      <w:r w:rsidRPr="0037139F">
        <w:rPr>
          <w:rFonts w:ascii="Times New Roman" w:eastAsia="Calibri" w:hAnsi="Times New Roman" w:cs="Times New Roman"/>
          <w:b/>
          <w:sz w:val="24"/>
          <w:szCs w:val="24"/>
        </w:rPr>
        <w:t>Libro di testo</w:t>
      </w:r>
      <w:r w:rsidR="00D43A2F">
        <w:rPr>
          <w:rFonts w:ascii="Times New Roman" w:eastAsia="Calibri" w:hAnsi="Times New Roman" w:cs="Times New Roman"/>
          <w:sz w:val="24"/>
          <w:szCs w:val="24"/>
        </w:rPr>
        <w:t xml:space="preserve">: </w:t>
      </w:r>
      <w:r w:rsidR="00E05B7E">
        <w:rPr>
          <w:rFonts w:ascii="Times New Roman" w:eastAsia="Calibri" w:hAnsi="Times New Roman" w:cs="Times New Roman"/>
          <w:sz w:val="24"/>
          <w:szCs w:val="24"/>
        </w:rPr>
        <w:t>LIGHT THE FIRE- RIZZOLI EDUCATION</w:t>
      </w:r>
    </w:p>
    <w:p w:rsidR="0091536A" w:rsidRPr="0037139F" w:rsidRDefault="00D43A2F" w:rsidP="0091536A">
      <w:pPr>
        <w:pStyle w:val="Nessunaspaziatura"/>
        <w:spacing w:line="360" w:lineRule="auto"/>
        <w:rPr>
          <w:rFonts w:ascii="Times New Roman" w:hAnsi="Times New Roman" w:cs="Times New Roman"/>
          <w:sz w:val="24"/>
          <w:szCs w:val="24"/>
        </w:rPr>
      </w:pPr>
      <w:r>
        <w:rPr>
          <w:rFonts w:ascii="Times New Roman" w:eastAsia="Calibri" w:hAnsi="Times New Roman" w:cs="Times New Roman"/>
          <w:b/>
          <w:sz w:val="24"/>
          <w:szCs w:val="24"/>
        </w:rPr>
        <w:t>Classe</w:t>
      </w:r>
      <w:bookmarkStart w:id="0" w:name="_GoBack"/>
      <w:bookmarkEnd w:id="0"/>
      <w:r w:rsidR="0091536A" w:rsidRPr="0037139F">
        <w:rPr>
          <w:rFonts w:ascii="Times New Roman" w:eastAsia="Calibri" w:hAnsi="Times New Roman" w:cs="Times New Roman"/>
          <w:b/>
          <w:sz w:val="24"/>
          <w:szCs w:val="24"/>
        </w:rPr>
        <w:t>:</w:t>
      </w:r>
      <w:r w:rsidR="0091536A" w:rsidRPr="0037139F">
        <w:rPr>
          <w:rFonts w:ascii="Times New Roman" w:eastAsia="Calibri" w:hAnsi="Times New Roman" w:cs="Times New Roman"/>
          <w:sz w:val="24"/>
          <w:szCs w:val="24"/>
        </w:rPr>
        <w:t xml:space="preserve">  V </w:t>
      </w:r>
      <w:r w:rsidR="00E05B7E">
        <w:rPr>
          <w:rFonts w:ascii="Times New Roman" w:eastAsia="Calibri" w:hAnsi="Times New Roman" w:cs="Times New Roman"/>
          <w:sz w:val="24"/>
          <w:szCs w:val="24"/>
        </w:rPr>
        <w:t>A</w:t>
      </w:r>
      <w:r w:rsidR="0091536A" w:rsidRPr="0037139F">
        <w:rPr>
          <w:rFonts w:ascii="Times New Roman" w:eastAsia="Calibri" w:hAnsi="Times New Roman" w:cs="Times New Roman"/>
          <w:sz w:val="24"/>
          <w:szCs w:val="24"/>
        </w:rPr>
        <w:t xml:space="preserve">   A.S</w:t>
      </w:r>
      <w:r w:rsidR="0091536A" w:rsidRPr="0037139F">
        <w:rPr>
          <w:rFonts w:ascii="Times New Roman" w:hAnsi="Times New Roman" w:cs="Times New Roman"/>
          <w:sz w:val="24"/>
          <w:szCs w:val="24"/>
        </w:rPr>
        <w:t>.</w:t>
      </w:r>
      <w:r>
        <w:rPr>
          <w:rFonts w:ascii="Times New Roman" w:eastAsia="Calibri" w:hAnsi="Times New Roman" w:cs="Times New Roman"/>
          <w:sz w:val="24"/>
          <w:szCs w:val="24"/>
        </w:rPr>
        <w:t xml:space="preserve">  2020</w:t>
      </w:r>
      <w:r w:rsidR="0091536A" w:rsidRPr="0037139F">
        <w:rPr>
          <w:rFonts w:ascii="Times New Roman" w:eastAsia="Calibri" w:hAnsi="Times New Roman" w:cs="Times New Roman"/>
          <w:sz w:val="24"/>
          <w:szCs w:val="24"/>
        </w:rPr>
        <w:t>/</w:t>
      </w:r>
      <w:r>
        <w:rPr>
          <w:rFonts w:ascii="Times New Roman" w:eastAsia="Calibri" w:hAnsi="Times New Roman" w:cs="Times New Roman"/>
          <w:sz w:val="24"/>
          <w:szCs w:val="24"/>
        </w:rPr>
        <w:t>21</w:t>
      </w:r>
    </w:p>
    <w:tbl>
      <w:tblPr>
        <w:tblW w:w="9390" w:type="dxa"/>
        <w:jc w:val="center"/>
        <w:tblLayout w:type="fixed"/>
        <w:tblCellMar>
          <w:left w:w="10" w:type="dxa"/>
          <w:right w:w="10" w:type="dxa"/>
        </w:tblCellMar>
        <w:tblLook w:val="04A0"/>
      </w:tblPr>
      <w:tblGrid>
        <w:gridCol w:w="2970"/>
        <w:gridCol w:w="36"/>
        <w:gridCol w:w="6369"/>
        <w:gridCol w:w="15"/>
      </w:tblGrid>
      <w:tr w:rsidR="0091536A" w:rsidRPr="0037139F" w:rsidTr="004F6D03">
        <w:trPr>
          <w:gridAfter w:val="1"/>
          <w:wAfter w:w="15" w:type="dxa"/>
          <w:trHeight w:val="3899"/>
          <w:jc w:val="center"/>
        </w:trPr>
        <w:tc>
          <w:tcPr>
            <w:tcW w:w="3006"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37139F" w:rsidRPr="0037139F" w:rsidRDefault="0037139F">
            <w:pPr>
              <w:pStyle w:val="TableContents"/>
              <w:spacing w:after="283" w:line="276" w:lineRule="auto"/>
              <w:rPr>
                <w:rFonts w:ascii="Times New Roman" w:hAnsi="Times New Roman" w:cs="Times New Roman"/>
                <w:color w:val="000000"/>
                <w:u w:val="single"/>
              </w:rPr>
            </w:pPr>
          </w:p>
          <w:p w:rsidR="0037139F" w:rsidRPr="0037139F" w:rsidRDefault="0037139F">
            <w:pPr>
              <w:pStyle w:val="TableContents"/>
              <w:spacing w:after="283" w:line="276" w:lineRule="auto"/>
              <w:rPr>
                <w:rFonts w:ascii="Times New Roman" w:hAnsi="Times New Roman" w:cs="Times New Roman"/>
                <w:color w:val="000000"/>
                <w:u w:val="single"/>
              </w:rPr>
            </w:pPr>
          </w:p>
          <w:p w:rsidR="0037139F" w:rsidRPr="0037139F" w:rsidRDefault="0037139F">
            <w:pPr>
              <w:pStyle w:val="TableContents"/>
              <w:spacing w:after="283" w:line="276" w:lineRule="auto"/>
              <w:rPr>
                <w:rFonts w:ascii="Times New Roman" w:hAnsi="Times New Roman" w:cs="Times New Roman"/>
                <w:color w:val="000000"/>
                <w:u w:val="single"/>
              </w:rPr>
            </w:pPr>
          </w:p>
          <w:p w:rsidR="0091536A" w:rsidRPr="0037139F" w:rsidRDefault="0091536A">
            <w:pPr>
              <w:pStyle w:val="TableContents"/>
              <w:spacing w:after="283" w:line="276" w:lineRule="auto"/>
              <w:rPr>
                <w:rFonts w:ascii="Times New Roman" w:hAnsi="Times New Roman" w:cs="Times New Roman"/>
                <w:color w:val="000000"/>
                <w:u w:val="single"/>
              </w:rPr>
            </w:pPr>
            <w:r w:rsidRPr="0037139F">
              <w:rPr>
                <w:rFonts w:ascii="Times New Roman" w:hAnsi="Times New Roman" w:cs="Times New Roman"/>
                <w:color w:val="000000"/>
                <w:u w:val="single"/>
              </w:rPr>
              <w:t>COMPETENZE RAGGIUNTE alla fine dell’anno per la disciplina:</w:t>
            </w:r>
          </w:p>
        </w:tc>
        <w:tc>
          <w:tcPr>
            <w:tcW w:w="6369"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tcPr>
          <w:p w:rsidR="0037139F" w:rsidRDefault="0016578D" w:rsidP="00E05B7E">
            <w:pPr>
              <w:pStyle w:val="TableContents"/>
              <w:numPr>
                <w:ilvl w:val="0"/>
                <w:numId w:val="9"/>
              </w:numPr>
              <w:spacing w:after="283" w:line="276" w:lineRule="auto"/>
              <w:rPr>
                <w:rFonts w:ascii="Times New Roman" w:hAnsi="Times New Roman" w:cs="Times New Roman"/>
                <w:b w:val="0"/>
              </w:rPr>
            </w:pPr>
            <w:r>
              <w:rPr>
                <w:rFonts w:ascii="Times New Roman" w:hAnsi="Times New Roman" w:cs="Times New Roman"/>
                <w:b w:val="0"/>
              </w:rPr>
              <w:t>Saper comprendere e produrre messaggi linguistici di media difficoltà (B1</w:t>
            </w:r>
            <w:r w:rsidR="007A59CF">
              <w:rPr>
                <w:rFonts w:ascii="Times New Roman" w:hAnsi="Times New Roman" w:cs="Times New Roman"/>
                <w:b w:val="0"/>
              </w:rPr>
              <w:t xml:space="preserve"> QCER*</w:t>
            </w:r>
            <w:r>
              <w:rPr>
                <w:rFonts w:ascii="Times New Roman" w:hAnsi="Times New Roman" w:cs="Times New Roman"/>
                <w:b w:val="0"/>
              </w:rPr>
              <w:t>) in L2</w:t>
            </w:r>
          </w:p>
          <w:p w:rsidR="00E05B7E" w:rsidRPr="00E05B7E" w:rsidRDefault="00E05B7E" w:rsidP="00E05B7E">
            <w:pPr>
              <w:numPr>
                <w:ilvl w:val="0"/>
                <w:numId w:val="8"/>
              </w:numPr>
              <w:autoSpaceDE w:val="0"/>
              <w:autoSpaceDN w:val="0"/>
              <w:adjustRightInd w:val="0"/>
              <w:spacing w:after="60" w:line="240" w:lineRule="auto"/>
              <w:jc w:val="both"/>
              <w:rPr>
                <w:rFonts w:ascii="Times New Roman" w:hAnsi="Times New Roman" w:cs="Times New Roman"/>
                <w:color w:val="000000"/>
                <w:sz w:val="24"/>
                <w:szCs w:val="20"/>
              </w:rPr>
            </w:pPr>
            <w:r w:rsidRPr="00E05B7E">
              <w:rPr>
                <w:rFonts w:ascii="Times New Roman" w:hAnsi="Times New Roman" w:cs="Times New Roman"/>
                <w:color w:val="000000"/>
                <w:sz w:val="24"/>
                <w:szCs w:val="20"/>
              </w:rPr>
              <w:t>Comprendere i punti principali di messaggi e annunci semplici e chiari su argomenti di interesse personale, quotidiano, sociale o professionale.</w:t>
            </w:r>
          </w:p>
          <w:p w:rsidR="00E05B7E" w:rsidRPr="00E05B7E" w:rsidRDefault="00E05B7E" w:rsidP="00E05B7E">
            <w:pPr>
              <w:autoSpaceDE w:val="0"/>
              <w:autoSpaceDN w:val="0"/>
              <w:adjustRightInd w:val="0"/>
              <w:spacing w:after="60" w:line="240" w:lineRule="auto"/>
              <w:jc w:val="both"/>
              <w:rPr>
                <w:rFonts w:ascii="Times New Roman" w:hAnsi="Times New Roman" w:cs="Times New Roman"/>
                <w:color w:val="000000"/>
                <w:sz w:val="24"/>
                <w:szCs w:val="20"/>
              </w:rPr>
            </w:pPr>
          </w:p>
          <w:p w:rsidR="00E05B7E" w:rsidRPr="00E05B7E" w:rsidRDefault="00E05B7E" w:rsidP="00E05B7E">
            <w:pPr>
              <w:numPr>
                <w:ilvl w:val="0"/>
                <w:numId w:val="8"/>
              </w:numPr>
              <w:autoSpaceDE w:val="0"/>
              <w:autoSpaceDN w:val="0"/>
              <w:adjustRightInd w:val="0"/>
              <w:spacing w:after="60" w:line="240" w:lineRule="auto"/>
              <w:jc w:val="both"/>
              <w:rPr>
                <w:rFonts w:ascii="Times New Roman" w:hAnsi="Times New Roman" w:cs="Times New Roman"/>
                <w:color w:val="000000"/>
                <w:sz w:val="24"/>
                <w:szCs w:val="20"/>
              </w:rPr>
            </w:pPr>
            <w:r w:rsidRPr="00E05B7E">
              <w:rPr>
                <w:rFonts w:ascii="Times New Roman" w:hAnsi="Times New Roman" w:cs="Times New Roman"/>
                <w:color w:val="000000"/>
                <w:sz w:val="24"/>
                <w:szCs w:val="20"/>
              </w:rPr>
              <w:t>Ricercare informazioni all’interno di</w:t>
            </w:r>
            <w:r w:rsidRPr="00E05B7E">
              <w:rPr>
                <w:rFonts w:ascii="Times New Roman" w:hAnsi="Times New Roman" w:cs="Times New Roman"/>
                <w:color w:val="000000"/>
                <w:sz w:val="24"/>
                <w:szCs w:val="20"/>
              </w:rPr>
              <w:tab/>
              <w:t>testi di breve estensione di interesse personale, quotidiano, sociale o professionale.</w:t>
            </w:r>
          </w:p>
          <w:p w:rsidR="00E05B7E" w:rsidRPr="00E05B7E" w:rsidRDefault="00E05B7E" w:rsidP="00E05B7E">
            <w:pPr>
              <w:autoSpaceDE w:val="0"/>
              <w:autoSpaceDN w:val="0"/>
              <w:adjustRightInd w:val="0"/>
              <w:spacing w:after="60" w:line="240" w:lineRule="auto"/>
              <w:jc w:val="both"/>
              <w:rPr>
                <w:rFonts w:ascii="Times New Roman" w:hAnsi="Times New Roman" w:cs="Times New Roman"/>
                <w:color w:val="000000"/>
                <w:sz w:val="24"/>
                <w:szCs w:val="20"/>
              </w:rPr>
            </w:pPr>
          </w:p>
          <w:p w:rsidR="00E05B7E" w:rsidRPr="00E05B7E" w:rsidRDefault="00E05B7E" w:rsidP="00E05B7E">
            <w:pPr>
              <w:numPr>
                <w:ilvl w:val="0"/>
                <w:numId w:val="8"/>
              </w:numPr>
              <w:autoSpaceDE w:val="0"/>
              <w:autoSpaceDN w:val="0"/>
              <w:adjustRightInd w:val="0"/>
              <w:spacing w:after="60" w:line="240" w:lineRule="auto"/>
              <w:jc w:val="both"/>
              <w:rPr>
                <w:rFonts w:ascii="Times New Roman" w:hAnsi="Times New Roman" w:cs="Times New Roman"/>
                <w:color w:val="000000"/>
                <w:sz w:val="24"/>
                <w:szCs w:val="20"/>
              </w:rPr>
            </w:pPr>
            <w:r w:rsidRPr="00E05B7E">
              <w:rPr>
                <w:rFonts w:ascii="Times New Roman" w:hAnsi="Times New Roman" w:cs="Times New Roman"/>
                <w:color w:val="000000"/>
                <w:sz w:val="24"/>
                <w:szCs w:val="20"/>
              </w:rPr>
              <w:t>Cogliere i caratteri speci</w:t>
            </w:r>
            <w:r>
              <w:rPr>
                <w:rFonts w:ascii="Times New Roman" w:hAnsi="Times New Roman" w:cs="Times New Roman"/>
                <w:color w:val="000000"/>
                <w:sz w:val="24"/>
                <w:szCs w:val="20"/>
              </w:rPr>
              <w:t>fici di un testo specialistico d</w:t>
            </w:r>
            <w:r w:rsidRPr="00E05B7E">
              <w:rPr>
                <w:rFonts w:ascii="Times New Roman" w:hAnsi="Times New Roman" w:cs="Times New Roman"/>
                <w:color w:val="000000"/>
                <w:sz w:val="24"/>
                <w:szCs w:val="20"/>
              </w:rPr>
              <w:t>escrivere in maniera semplice esperienze ed eventi, relativi all’ambito personale e sociale.</w:t>
            </w:r>
          </w:p>
          <w:p w:rsidR="00E05B7E" w:rsidRPr="00E05B7E" w:rsidRDefault="00E05B7E" w:rsidP="00E05B7E">
            <w:pPr>
              <w:autoSpaceDE w:val="0"/>
              <w:autoSpaceDN w:val="0"/>
              <w:adjustRightInd w:val="0"/>
              <w:spacing w:after="60" w:line="240" w:lineRule="auto"/>
              <w:jc w:val="both"/>
              <w:rPr>
                <w:rFonts w:ascii="Times New Roman" w:hAnsi="Times New Roman" w:cs="Times New Roman"/>
                <w:color w:val="000000"/>
                <w:sz w:val="24"/>
                <w:szCs w:val="20"/>
              </w:rPr>
            </w:pPr>
          </w:p>
          <w:p w:rsidR="007A59CF" w:rsidRPr="00E05B7E" w:rsidRDefault="00E05B7E" w:rsidP="00E05B7E">
            <w:pPr>
              <w:numPr>
                <w:ilvl w:val="0"/>
                <w:numId w:val="8"/>
              </w:numPr>
              <w:autoSpaceDE w:val="0"/>
              <w:autoSpaceDN w:val="0"/>
              <w:adjustRightInd w:val="0"/>
              <w:spacing w:after="60" w:line="240" w:lineRule="auto"/>
              <w:jc w:val="both"/>
              <w:rPr>
                <w:rFonts w:ascii="Times New Roman" w:hAnsi="Times New Roman" w:cs="Times New Roman"/>
                <w:color w:val="000000"/>
                <w:sz w:val="24"/>
                <w:szCs w:val="20"/>
              </w:rPr>
            </w:pPr>
            <w:r w:rsidRPr="00E05B7E">
              <w:rPr>
                <w:rFonts w:ascii="Times New Roman" w:hAnsi="Times New Roman" w:cs="Times New Roman"/>
                <w:color w:val="000000"/>
                <w:sz w:val="24"/>
                <w:szCs w:val="20"/>
              </w:rPr>
              <w:t>Interagire in conversazioni brevi e semplici su temi di interesse personale, quotidiano, sociale o professionale.</w:t>
            </w:r>
          </w:p>
        </w:tc>
      </w:tr>
      <w:tr w:rsidR="0091536A" w:rsidRPr="00E05B7E" w:rsidTr="004F6D03">
        <w:trPr>
          <w:jc w:val="center"/>
        </w:trPr>
        <w:tc>
          <w:tcPr>
            <w:tcW w:w="297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91536A" w:rsidRPr="0037139F" w:rsidRDefault="0091536A" w:rsidP="00400E13">
            <w:pPr>
              <w:pStyle w:val="TableContents"/>
              <w:spacing w:after="283" w:line="276" w:lineRule="auto"/>
              <w:rPr>
                <w:rFonts w:ascii="Times New Roman" w:hAnsi="Times New Roman" w:cs="Times New Roman"/>
                <w:color w:val="000000"/>
                <w:u w:val="single"/>
              </w:rPr>
            </w:pPr>
            <w:r w:rsidRPr="0037139F">
              <w:rPr>
                <w:rFonts w:ascii="Times New Roman" w:hAnsi="Times New Roman" w:cs="Times New Roman"/>
                <w:color w:val="000000"/>
                <w:u w:val="single"/>
              </w:rPr>
              <w:t>CONOSCENZE o CONTENUTI TRATTATI:</w:t>
            </w:r>
          </w:p>
          <w:p w:rsidR="0091536A" w:rsidRPr="0037139F" w:rsidRDefault="0091536A" w:rsidP="00400E13">
            <w:pPr>
              <w:pStyle w:val="TableContents"/>
              <w:spacing w:after="283" w:line="276" w:lineRule="auto"/>
              <w:rPr>
                <w:rFonts w:ascii="Times New Roman" w:hAnsi="Times New Roman" w:cs="Times New Roman"/>
              </w:rPr>
            </w:pPr>
            <w:r w:rsidRPr="0037139F">
              <w:rPr>
                <w:rFonts w:ascii="Times New Roman" w:hAnsi="Times New Roman" w:cs="Times New Roman"/>
                <w:color w:val="000000"/>
                <w:u w:val="single"/>
              </w:rPr>
              <w:t>(anche attraverso UDA o moduli)</w:t>
            </w:r>
          </w:p>
        </w:tc>
        <w:tc>
          <w:tcPr>
            <w:tcW w:w="6420" w:type="dxa"/>
            <w:gridSpan w:val="3"/>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tcPr>
          <w:p w:rsidR="00E05B7E" w:rsidRPr="005D51A2" w:rsidRDefault="00E05B7E" w:rsidP="00E05B7E">
            <w:pPr>
              <w:pStyle w:val="TableContents"/>
              <w:numPr>
                <w:ilvl w:val="0"/>
                <w:numId w:val="4"/>
              </w:numPr>
              <w:spacing w:line="276" w:lineRule="auto"/>
              <w:rPr>
                <w:rStyle w:val="Enfasidelicata"/>
                <w:rFonts w:hint="eastAsia"/>
                <w:i w:val="0"/>
                <w:color w:val="000000" w:themeColor="text1"/>
              </w:rPr>
            </w:pPr>
            <w:r w:rsidRPr="005D51A2">
              <w:rPr>
                <w:rStyle w:val="Enfasidelicata"/>
                <w:i w:val="0"/>
                <w:color w:val="000000" w:themeColor="text1"/>
              </w:rPr>
              <w:t>GRAMMAR REINFORCEMENT- re</w:t>
            </w:r>
            <w:r w:rsidR="00D43A2F">
              <w:rPr>
                <w:rStyle w:val="Enfasidelicata"/>
                <w:i w:val="0"/>
                <w:color w:val="000000" w:themeColor="text1"/>
              </w:rPr>
              <w:t>cupero sintattico e lessicale (</w:t>
            </w:r>
            <w:proofErr w:type="spellStart"/>
            <w:r w:rsidRPr="005D51A2">
              <w:rPr>
                <w:rStyle w:val="Enfasidelicata"/>
                <w:i w:val="0"/>
                <w:color w:val="000000" w:themeColor="text1"/>
              </w:rPr>
              <w:t>Present</w:t>
            </w:r>
            <w:proofErr w:type="spellEnd"/>
            <w:r w:rsidRPr="005D51A2">
              <w:rPr>
                <w:rStyle w:val="Enfasidelicata"/>
                <w:i w:val="0"/>
                <w:color w:val="000000" w:themeColor="text1"/>
              </w:rPr>
              <w:t>/</w:t>
            </w:r>
            <w:proofErr w:type="spellStart"/>
            <w:r w:rsidRPr="005D51A2">
              <w:rPr>
                <w:rStyle w:val="Enfasidelicata"/>
                <w:i w:val="0"/>
                <w:color w:val="000000" w:themeColor="text1"/>
              </w:rPr>
              <w:t>past</w:t>
            </w:r>
            <w:proofErr w:type="spellEnd"/>
            <w:r w:rsidRPr="005D51A2">
              <w:rPr>
                <w:rStyle w:val="Enfasidelicata"/>
                <w:i w:val="0"/>
                <w:color w:val="000000" w:themeColor="text1"/>
              </w:rPr>
              <w:t xml:space="preserve"> </w:t>
            </w:r>
            <w:proofErr w:type="spellStart"/>
            <w:r w:rsidRPr="005D51A2">
              <w:rPr>
                <w:rStyle w:val="Enfasidelicata"/>
                <w:i w:val="0"/>
                <w:color w:val="000000" w:themeColor="text1"/>
              </w:rPr>
              <w:t>tense</w:t>
            </w:r>
            <w:proofErr w:type="spellEnd"/>
            <w:r w:rsidRPr="005D51A2">
              <w:rPr>
                <w:rStyle w:val="Enfasidelicata"/>
                <w:i w:val="0"/>
                <w:color w:val="000000" w:themeColor="text1"/>
              </w:rPr>
              <w:t xml:space="preserve">; </w:t>
            </w:r>
            <w:proofErr w:type="spellStart"/>
            <w:r w:rsidRPr="005D51A2">
              <w:rPr>
                <w:rStyle w:val="Enfasidelicata"/>
                <w:i w:val="0"/>
                <w:color w:val="000000" w:themeColor="text1"/>
              </w:rPr>
              <w:t>Taking</w:t>
            </w:r>
            <w:proofErr w:type="spellEnd"/>
            <w:r w:rsidRPr="005D51A2">
              <w:rPr>
                <w:rStyle w:val="Enfasidelicata"/>
                <w:i w:val="0"/>
                <w:color w:val="000000" w:themeColor="text1"/>
              </w:rPr>
              <w:t xml:space="preserve"> </w:t>
            </w:r>
            <w:proofErr w:type="spellStart"/>
            <w:r w:rsidRPr="005D51A2">
              <w:rPr>
                <w:rStyle w:val="Enfasidelicata"/>
                <w:i w:val="0"/>
                <w:color w:val="000000" w:themeColor="text1"/>
              </w:rPr>
              <w:t>orders</w:t>
            </w:r>
            <w:proofErr w:type="spellEnd"/>
            <w:r w:rsidRPr="005D51A2">
              <w:rPr>
                <w:rStyle w:val="Enfasidelicata"/>
                <w:i w:val="0"/>
                <w:color w:val="000000" w:themeColor="text1"/>
              </w:rPr>
              <w:t>, Passive voice)</w:t>
            </w:r>
          </w:p>
          <w:p w:rsidR="005D51A2" w:rsidRDefault="00E05B7E" w:rsidP="00FC17BB">
            <w:pPr>
              <w:pStyle w:val="TableContents"/>
              <w:numPr>
                <w:ilvl w:val="0"/>
                <w:numId w:val="4"/>
              </w:numPr>
              <w:spacing w:line="276" w:lineRule="auto"/>
              <w:rPr>
                <w:rStyle w:val="Enfasidelicata"/>
                <w:rFonts w:hint="eastAsia"/>
                <w:i w:val="0"/>
                <w:color w:val="000000" w:themeColor="text1"/>
                <w:lang w:val="en-US"/>
              </w:rPr>
            </w:pPr>
            <w:r w:rsidRPr="005D51A2">
              <w:rPr>
                <w:rStyle w:val="Enfasidelicata"/>
                <w:i w:val="0"/>
                <w:color w:val="000000" w:themeColor="text1"/>
                <w:lang w:val="en-US"/>
              </w:rPr>
              <w:t xml:space="preserve">THE SERVICE </w:t>
            </w:r>
            <w:r w:rsidR="000D4EBC">
              <w:rPr>
                <w:rStyle w:val="Enfasidelicata"/>
                <w:i w:val="0"/>
                <w:color w:val="000000" w:themeColor="text1"/>
                <w:lang w:val="en-US"/>
              </w:rPr>
              <w:t>(</w:t>
            </w:r>
            <w:r w:rsidR="005D51A2" w:rsidRPr="005D51A2">
              <w:rPr>
                <w:rStyle w:val="Enfasidelicata"/>
                <w:i w:val="0"/>
                <w:color w:val="000000" w:themeColor="text1"/>
                <w:lang w:val="en-US"/>
              </w:rPr>
              <w:t>service equipment, buffets, banquets)</w:t>
            </w:r>
          </w:p>
          <w:p w:rsidR="00D43A2F" w:rsidRPr="005D51A2" w:rsidRDefault="00D43A2F" w:rsidP="00FC17BB">
            <w:pPr>
              <w:pStyle w:val="TableContents"/>
              <w:numPr>
                <w:ilvl w:val="0"/>
                <w:numId w:val="4"/>
              </w:numPr>
              <w:spacing w:line="276" w:lineRule="auto"/>
              <w:rPr>
                <w:rStyle w:val="Enfasidelicata"/>
                <w:rFonts w:hint="eastAsia"/>
                <w:i w:val="0"/>
                <w:color w:val="000000" w:themeColor="text1"/>
                <w:lang w:val="en-US"/>
              </w:rPr>
            </w:pPr>
            <w:r>
              <w:rPr>
                <w:rStyle w:val="Enfasidelicata"/>
                <w:rFonts w:hint="eastAsia"/>
                <w:i w:val="0"/>
                <w:color w:val="000000" w:themeColor="text1"/>
                <w:lang w:val="en-US"/>
              </w:rPr>
              <w:t>C</w:t>
            </w:r>
            <w:r>
              <w:rPr>
                <w:rStyle w:val="Enfasidelicata"/>
                <w:i w:val="0"/>
                <w:color w:val="000000" w:themeColor="text1"/>
                <w:lang w:val="en-US"/>
              </w:rPr>
              <w:t>OOKING METHODS</w:t>
            </w:r>
          </w:p>
          <w:p w:rsidR="00E05B7E" w:rsidRPr="00D43A2F" w:rsidRDefault="00E05B7E" w:rsidP="00B26AE4">
            <w:pPr>
              <w:pStyle w:val="TableContents"/>
              <w:numPr>
                <w:ilvl w:val="0"/>
                <w:numId w:val="4"/>
              </w:numPr>
              <w:spacing w:line="276" w:lineRule="auto"/>
              <w:rPr>
                <w:rStyle w:val="Enfasidelicata"/>
                <w:rFonts w:hint="eastAsia"/>
                <w:i w:val="0"/>
                <w:color w:val="000000" w:themeColor="text1"/>
              </w:rPr>
            </w:pPr>
            <w:r w:rsidRPr="00D43A2F">
              <w:rPr>
                <w:rStyle w:val="Enfasidelicata"/>
                <w:i w:val="0"/>
                <w:color w:val="000000" w:themeColor="text1"/>
              </w:rPr>
              <w:t>WINE TASTING- la degustazione del vino e le sue fasi.</w:t>
            </w:r>
          </w:p>
          <w:p w:rsidR="005D51A2" w:rsidRPr="005D51A2" w:rsidRDefault="005D51A2" w:rsidP="005D51A2">
            <w:pPr>
              <w:pStyle w:val="TableContents"/>
              <w:numPr>
                <w:ilvl w:val="0"/>
                <w:numId w:val="4"/>
              </w:numPr>
              <w:spacing w:line="276" w:lineRule="auto"/>
              <w:rPr>
                <w:rStyle w:val="Enfasidelicata"/>
                <w:rFonts w:hint="eastAsia"/>
                <w:i w:val="0"/>
                <w:color w:val="000000" w:themeColor="text1"/>
                <w:lang w:val="en-US"/>
              </w:rPr>
            </w:pPr>
            <w:r w:rsidRPr="00624126">
              <w:rPr>
                <w:rStyle w:val="Enfasidelicata"/>
                <w:i w:val="0"/>
                <w:color w:val="000000" w:themeColor="text1"/>
                <w:lang w:val="en-US"/>
              </w:rPr>
              <w:t xml:space="preserve">HEALTHY EATING- EATING MODELS (food pyramid; </w:t>
            </w:r>
            <w:proofErr w:type="spellStart"/>
            <w:r w:rsidRPr="00624126">
              <w:rPr>
                <w:rStyle w:val="Enfasidelicata"/>
                <w:i w:val="0"/>
                <w:color w:val="000000" w:themeColor="text1"/>
                <w:lang w:val="en-US"/>
              </w:rPr>
              <w:t>eatwell</w:t>
            </w:r>
            <w:proofErr w:type="spellEnd"/>
            <w:r w:rsidRPr="00624126">
              <w:rPr>
                <w:rStyle w:val="Enfasidelicata"/>
                <w:i w:val="0"/>
                <w:color w:val="000000" w:themeColor="text1"/>
                <w:lang w:val="en-US"/>
              </w:rPr>
              <w:t xml:space="preserve"> model, my plate model)</w:t>
            </w:r>
          </w:p>
          <w:p w:rsidR="005D51A2" w:rsidRPr="005D51A2" w:rsidRDefault="005D51A2" w:rsidP="0016578D">
            <w:pPr>
              <w:pStyle w:val="TableContents"/>
              <w:numPr>
                <w:ilvl w:val="0"/>
                <w:numId w:val="4"/>
              </w:numPr>
              <w:spacing w:line="276" w:lineRule="auto"/>
              <w:rPr>
                <w:rStyle w:val="Enfasidelicata"/>
                <w:rFonts w:hint="eastAsia"/>
                <w:i w:val="0"/>
                <w:color w:val="000000" w:themeColor="text1"/>
              </w:rPr>
            </w:pPr>
            <w:r w:rsidRPr="005D51A2">
              <w:rPr>
                <w:rStyle w:val="Enfasidelicata"/>
                <w:i w:val="0"/>
                <w:color w:val="000000" w:themeColor="text1"/>
              </w:rPr>
              <w:t>THE MEDITERRANEAN DIET</w:t>
            </w:r>
          </w:p>
          <w:p w:rsidR="005D51A2" w:rsidRPr="005D51A2" w:rsidRDefault="005D51A2" w:rsidP="0016578D">
            <w:pPr>
              <w:pStyle w:val="TableContents"/>
              <w:numPr>
                <w:ilvl w:val="0"/>
                <w:numId w:val="4"/>
              </w:numPr>
              <w:spacing w:line="276" w:lineRule="auto"/>
              <w:rPr>
                <w:rStyle w:val="Enfasidelicata"/>
                <w:rFonts w:hint="eastAsia"/>
                <w:i w:val="0"/>
                <w:color w:val="000000" w:themeColor="text1"/>
                <w:lang w:val="en-US"/>
              </w:rPr>
            </w:pPr>
            <w:r w:rsidRPr="005D51A2">
              <w:rPr>
                <w:rStyle w:val="Enfasidelicata"/>
                <w:i w:val="0"/>
                <w:color w:val="000000" w:themeColor="text1"/>
              </w:rPr>
              <w:t>FOOD ALLERGIES AND INTOLERANCES</w:t>
            </w:r>
          </w:p>
          <w:p w:rsidR="00E05B7E" w:rsidRPr="005D51A2" w:rsidRDefault="00E05B7E" w:rsidP="0016578D">
            <w:pPr>
              <w:pStyle w:val="TableContents"/>
              <w:numPr>
                <w:ilvl w:val="0"/>
                <w:numId w:val="4"/>
              </w:numPr>
              <w:spacing w:line="276" w:lineRule="auto"/>
              <w:rPr>
                <w:rStyle w:val="Enfasidelicata"/>
                <w:rFonts w:hint="eastAsia"/>
                <w:i w:val="0"/>
                <w:color w:val="000000" w:themeColor="text1"/>
              </w:rPr>
            </w:pPr>
            <w:r w:rsidRPr="005D51A2">
              <w:rPr>
                <w:rStyle w:val="Enfasidelicata"/>
                <w:i w:val="0"/>
                <w:color w:val="000000" w:themeColor="text1"/>
                <w:lang w:val="en-US"/>
              </w:rPr>
              <w:t>FOOD SA</w:t>
            </w:r>
            <w:r w:rsidR="005D51A2" w:rsidRPr="005D51A2">
              <w:rPr>
                <w:rStyle w:val="Enfasidelicata"/>
                <w:i w:val="0"/>
                <w:color w:val="000000" w:themeColor="text1"/>
              </w:rPr>
              <w:t>FE</w:t>
            </w:r>
            <w:r w:rsidR="00D43A2F">
              <w:rPr>
                <w:rStyle w:val="Enfasidelicata"/>
                <w:i w:val="0"/>
                <w:color w:val="000000" w:themeColor="text1"/>
              </w:rPr>
              <w:t xml:space="preserve">TY in the </w:t>
            </w:r>
            <w:proofErr w:type="spellStart"/>
            <w:r w:rsidR="00D43A2F">
              <w:rPr>
                <w:rStyle w:val="Enfasidelicata"/>
                <w:i w:val="0"/>
                <w:color w:val="000000" w:themeColor="text1"/>
              </w:rPr>
              <w:t>Restaurant</w:t>
            </w:r>
            <w:proofErr w:type="spellEnd"/>
            <w:r w:rsidR="00D43A2F">
              <w:rPr>
                <w:rStyle w:val="Enfasidelicata"/>
                <w:i w:val="0"/>
                <w:color w:val="000000" w:themeColor="text1"/>
              </w:rPr>
              <w:t xml:space="preserve"> </w:t>
            </w:r>
            <w:proofErr w:type="spellStart"/>
            <w:r w:rsidR="00D43A2F">
              <w:rPr>
                <w:rStyle w:val="Enfasidelicata"/>
                <w:i w:val="0"/>
                <w:color w:val="000000" w:themeColor="text1"/>
              </w:rPr>
              <w:t>industry</w:t>
            </w:r>
            <w:proofErr w:type="spellEnd"/>
            <w:r w:rsidR="00D43A2F">
              <w:rPr>
                <w:rStyle w:val="Enfasidelicata"/>
                <w:i w:val="0"/>
                <w:color w:val="000000" w:themeColor="text1"/>
              </w:rPr>
              <w:t xml:space="preserve"> (</w:t>
            </w:r>
            <w:r w:rsidR="005D51A2" w:rsidRPr="005D51A2">
              <w:rPr>
                <w:rStyle w:val="Enfasidelicata"/>
                <w:i w:val="0"/>
                <w:color w:val="000000" w:themeColor="text1"/>
              </w:rPr>
              <w:t>rientra nel modulo sulla SOSTENIBILITA’)</w:t>
            </w:r>
          </w:p>
          <w:p w:rsidR="00E05B7E" w:rsidRPr="005D51A2" w:rsidRDefault="005D51A2" w:rsidP="005D51A2">
            <w:pPr>
              <w:pStyle w:val="TableContents"/>
              <w:numPr>
                <w:ilvl w:val="0"/>
                <w:numId w:val="4"/>
              </w:numPr>
              <w:spacing w:line="276" w:lineRule="auto"/>
              <w:rPr>
                <w:rFonts w:ascii="Times New Roman" w:hAnsi="Times New Roman" w:cs="Times New Roman"/>
                <w:color w:val="000000"/>
                <w:u w:val="single"/>
                <w:shd w:val="clear" w:color="auto" w:fill="00FF00"/>
                <w:lang w:val="en-US"/>
              </w:rPr>
            </w:pPr>
            <w:r w:rsidRPr="005D51A2">
              <w:rPr>
                <w:rStyle w:val="Enfasidelicata"/>
                <w:i w:val="0"/>
                <w:color w:val="000000" w:themeColor="text1"/>
              </w:rPr>
              <w:t>WRITING A CV</w:t>
            </w:r>
            <w:r>
              <w:rPr>
                <w:rFonts w:ascii="Times New Roman" w:hAnsi="Times New Roman" w:cs="Times New Roman"/>
                <w:color w:val="000000"/>
                <w:u w:val="single"/>
                <w:shd w:val="clear" w:color="auto" w:fill="00FF00"/>
                <w:lang w:val="en-US"/>
              </w:rPr>
              <w:t xml:space="preserve"> </w:t>
            </w:r>
          </w:p>
        </w:tc>
      </w:tr>
      <w:tr w:rsidR="00B70E6F" w:rsidRPr="0037139F" w:rsidTr="004F6D03">
        <w:trPr>
          <w:jc w:val="center"/>
        </w:trPr>
        <w:tc>
          <w:tcPr>
            <w:tcW w:w="297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B70E6F" w:rsidRPr="00B70E6F" w:rsidRDefault="00B70E6F" w:rsidP="00400E13">
            <w:pPr>
              <w:pStyle w:val="TableContents"/>
              <w:spacing w:after="283" w:line="276" w:lineRule="auto"/>
              <w:rPr>
                <w:rFonts w:ascii="Times New Roman" w:hAnsi="Times New Roman" w:cs="Times New Roman"/>
                <w:color w:val="000000"/>
              </w:rPr>
            </w:pPr>
            <w:r w:rsidRPr="00B70E6F">
              <w:rPr>
                <w:rFonts w:ascii="Times New Roman" w:hAnsi="Times New Roman" w:cs="Times New Roman"/>
                <w:color w:val="000000"/>
              </w:rPr>
              <w:t>ABILITA’</w:t>
            </w:r>
          </w:p>
        </w:tc>
        <w:tc>
          <w:tcPr>
            <w:tcW w:w="6420" w:type="dxa"/>
            <w:gridSpan w:val="3"/>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tcPr>
          <w:p w:rsidR="00B70E6F" w:rsidRDefault="00B70E6F" w:rsidP="00B70E6F">
            <w:pPr>
              <w:pStyle w:val="TableContents"/>
              <w:spacing w:line="276" w:lineRule="auto"/>
              <w:jc w:val="both"/>
              <w:rPr>
                <w:rFonts w:ascii="Times New Roman" w:hAnsi="Times New Roman" w:cs="Times New Roman"/>
                <w:color w:val="000000"/>
                <w:u w:val="single"/>
                <w:shd w:val="clear" w:color="auto" w:fill="00FF00"/>
              </w:rPr>
            </w:pPr>
            <w:r w:rsidRPr="00B70E6F">
              <w:rPr>
                <w:rFonts w:ascii="Times New Roman" w:hAnsi="Times New Roman" w:cs="Times New Roman"/>
                <w:b w:val="0"/>
              </w:rPr>
              <w:t>Le abilità acquisite riguardano essenzialmente la consapevolezza della funzione pratica delle competenze raggiunte ed una maggiore autonomia operativa attraverso cui gli alunni sono in grado di dimostrare la propria capacità di comprendere e produrre testi linguistici (in L2) legati al proprio indirizzo, facendo affid</w:t>
            </w:r>
            <w:r w:rsidR="000D4EBC">
              <w:rPr>
                <w:rFonts w:ascii="Times New Roman" w:hAnsi="Times New Roman" w:cs="Times New Roman"/>
                <w:b w:val="0"/>
              </w:rPr>
              <w:t xml:space="preserve">amento su conoscenze teoriche, funzione linguistiche e </w:t>
            </w:r>
            <w:proofErr w:type="spellStart"/>
            <w:r w:rsidRPr="00B70E6F">
              <w:rPr>
                <w:rFonts w:ascii="Times New Roman" w:hAnsi="Times New Roman" w:cs="Times New Roman"/>
                <w:b w:val="0"/>
              </w:rPr>
              <w:t>microlingua</w:t>
            </w:r>
            <w:proofErr w:type="spellEnd"/>
            <w:r w:rsidRPr="00B70E6F">
              <w:rPr>
                <w:rFonts w:ascii="Times New Roman" w:hAnsi="Times New Roman" w:cs="Times New Roman"/>
                <w:b w:val="0"/>
              </w:rPr>
              <w:t xml:space="preserve"> di settore.</w:t>
            </w:r>
          </w:p>
        </w:tc>
      </w:tr>
      <w:tr w:rsidR="0091536A" w:rsidRPr="0037139F" w:rsidTr="004F6D03">
        <w:trPr>
          <w:jc w:val="center"/>
        </w:trPr>
        <w:tc>
          <w:tcPr>
            <w:tcW w:w="2970"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91536A" w:rsidRPr="0037139F" w:rsidRDefault="0091536A" w:rsidP="0037139F">
            <w:pPr>
              <w:pStyle w:val="TableContents"/>
              <w:spacing w:line="276" w:lineRule="auto"/>
              <w:rPr>
                <w:rFonts w:ascii="Times New Roman" w:hAnsi="Times New Roman" w:cs="Times New Roman"/>
                <w:b w:val="0"/>
                <w:color w:val="000000"/>
              </w:rPr>
            </w:pPr>
            <w:r w:rsidRPr="00BB64FD">
              <w:rPr>
                <w:rFonts w:ascii="Times New Roman" w:hAnsi="Times New Roman" w:cs="Times New Roman"/>
                <w:color w:val="000000"/>
              </w:rPr>
              <w:lastRenderedPageBreak/>
              <w:t>METODOLOGIE</w:t>
            </w:r>
            <w:r w:rsidRPr="0037139F">
              <w:rPr>
                <w:rFonts w:ascii="Times New Roman" w:hAnsi="Times New Roman" w:cs="Times New Roman"/>
                <w:b w:val="0"/>
                <w:color w:val="000000"/>
              </w:rPr>
              <w:t>:</w:t>
            </w:r>
          </w:p>
        </w:tc>
        <w:tc>
          <w:tcPr>
            <w:tcW w:w="6420" w:type="dxa"/>
            <w:gridSpan w:val="3"/>
            <w:tcBorders>
              <w:top w:val="nil"/>
              <w:left w:val="nil"/>
              <w:bottom w:val="single" w:sz="8" w:space="0" w:color="000000"/>
              <w:right w:val="single" w:sz="8" w:space="0" w:color="000000"/>
            </w:tcBorders>
            <w:tcMar>
              <w:top w:w="0" w:type="dxa"/>
              <w:left w:w="0" w:type="dxa"/>
              <w:bottom w:w="28" w:type="dxa"/>
              <w:right w:w="28" w:type="dxa"/>
            </w:tcMar>
            <w:vAlign w:val="center"/>
          </w:tcPr>
          <w:p w:rsidR="0091536A" w:rsidRDefault="007A59CF" w:rsidP="007A59CF">
            <w:pPr>
              <w:pStyle w:val="TableContents"/>
              <w:numPr>
                <w:ilvl w:val="0"/>
                <w:numId w:val="5"/>
              </w:numPr>
              <w:spacing w:line="276" w:lineRule="auto"/>
              <w:rPr>
                <w:rFonts w:ascii="Times New Roman" w:hAnsi="Times New Roman" w:cs="Times New Roman"/>
                <w:b w:val="0"/>
                <w:color w:val="000000"/>
              </w:rPr>
            </w:pPr>
            <w:r>
              <w:rPr>
                <w:rFonts w:ascii="Times New Roman" w:hAnsi="Times New Roman" w:cs="Times New Roman"/>
                <w:b w:val="0"/>
                <w:color w:val="000000"/>
              </w:rPr>
              <w:t>Lezione frontale partecipata</w:t>
            </w:r>
          </w:p>
          <w:p w:rsidR="007A59CF" w:rsidRDefault="007A59CF" w:rsidP="007A59CF">
            <w:pPr>
              <w:pStyle w:val="TableContents"/>
              <w:numPr>
                <w:ilvl w:val="0"/>
                <w:numId w:val="5"/>
              </w:numPr>
              <w:spacing w:line="276" w:lineRule="auto"/>
              <w:rPr>
                <w:rFonts w:ascii="Times New Roman" w:hAnsi="Times New Roman" w:cs="Times New Roman"/>
                <w:b w:val="0"/>
                <w:color w:val="000000"/>
              </w:rPr>
            </w:pPr>
            <w:r>
              <w:rPr>
                <w:rFonts w:ascii="Times New Roman" w:hAnsi="Times New Roman" w:cs="Times New Roman"/>
                <w:b w:val="0"/>
                <w:color w:val="000000"/>
              </w:rPr>
              <w:t>Ricerca-azione</w:t>
            </w:r>
          </w:p>
          <w:p w:rsidR="007A59CF" w:rsidRDefault="007A59CF" w:rsidP="007A59CF">
            <w:pPr>
              <w:pStyle w:val="TableContents"/>
              <w:numPr>
                <w:ilvl w:val="0"/>
                <w:numId w:val="5"/>
              </w:numPr>
              <w:spacing w:line="276" w:lineRule="auto"/>
              <w:rPr>
                <w:rFonts w:ascii="Times New Roman" w:hAnsi="Times New Roman" w:cs="Times New Roman"/>
                <w:b w:val="0"/>
                <w:color w:val="000000"/>
              </w:rPr>
            </w:pPr>
            <w:proofErr w:type="spellStart"/>
            <w:r>
              <w:rPr>
                <w:rFonts w:ascii="Times New Roman" w:hAnsi="Times New Roman" w:cs="Times New Roman"/>
                <w:b w:val="0"/>
                <w:color w:val="000000"/>
              </w:rPr>
              <w:t>Role-playing</w:t>
            </w:r>
            <w:proofErr w:type="spellEnd"/>
          </w:p>
          <w:p w:rsidR="007A59CF" w:rsidRDefault="007A59CF" w:rsidP="007A59CF">
            <w:pPr>
              <w:pStyle w:val="TableContents"/>
              <w:numPr>
                <w:ilvl w:val="0"/>
                <w:numId w:val="5"/>
              </w:numPr>
              <w:spacing w:line="276" w:lineRule="auto"/>
              <w:rPr>
                <w:rFonts w:ascii="Times New Roman" w:hAnsi="Times New Roman" w:cs="Times New Roman"/>
                <w:b w:val="0"/>
                <w:color w:val="000000"/>
              </w:rPr>
            </w:pPr>
            <w:proofErr w:type="spellStart"/>
            <w:r>
              <w:rPr>
                <w:rFonts w:ascii="Times New Roman" w:hAnsi="Times New Roman" w:cs="Times New Roman"/>
                <w:b w:val="0"/>
                <w:color w:val="000000"/>
              </w:rPr>
              <w:t>Flipped</w:t>
            </w:r>
            <w:proofErr w:type="spellEnd"/>
            <w:r>
              <w:rPr>
                <w:rFonts w:ascii="Times New Roman" w:hAnsi="Times New Roman" w:cs="Times New Roman"/>
                <w:b w:val="0"/>
                <w:color w:val="000000"/>
              </w:rPr>
              <w:t xml:space="preserve"> </w:t>
            </w:r>
            <w:proofErr w:type="spellStart"/>
            <w:r>
              <w:rPr>
                <w:rFonts w:ascii="Times New Roman" w:hAnsi="Times New Roman" w:cs="Times New Roman"/>
                <w:b w:val="0"/>
                <w:color w:val="000000"/>
              </w:rPr>
              <w:t>classroom</w:t>
            </w:r>
            <w:proofErr w:type="spellEnd"/>
          </w:p>
          <w:p w:rsidR="007A59CF" w:rsidRPr="0037139F" w:rsidRDefault="007A59CF" w:rsidP="007A59CF">
            <w:pPr>
              <w:pStyle w:val="TableContents"/>
              <w:numPr>
                <w:ilvl w:val="0"/>
                <w:numId w:val="5"/>
              </w:numPr>
              <w:spacing w:line="276" w:lineRule="auto"/>
              <w:rPr>
                <w:rFonts w:ascii="Times New Roman" w:hAnsi="Times New Roman" w:cs="Times New Roman"/>
                <w:b w:val="0"/>
                <w:color w:val="000000"/>
              </w:rPr>
            </w:pPr>
            <w:r>
              <w:rPr>
                <w:rFonts w:ascii="Times New Roman" w:hAnsi="Times New Roman" w:cs="Times New Roman"/>
                <w:b w:val="0"/>
                <w:color w:val="000000"/>
              </w:rPr>
              <w:t>Dibattito</w:t>
            </w:r>
          </w:p>
        </w:tc>
      </w:tr>
      <w:tr w:rsidR="00BB64FD" w:rsidRPr="0037139F" w:rsidTr="004F6D03">
        <w:trPr>
          <w:jc w:val="center"/>
        </w:trPr>
        <w:tc>
          <w:tcPr>
            <w:tcW w:w="2970" w:type="dxa"/>
            <w:tcBorders>
              <w:top w:val="nil"/>
              <w:left w:val="single" w:sz="8" w:space="0" w:color="000000"/>
              <w:bottom w:val="single" w:sz="4" w:space="0" w:color="auto"/>
              <w:right w:val="single" w:sz="8" w:space="0" w:color="000000"/>
            </w:tcBorders>
            <w:tcMar>
              <w:top w:w="0" w:type="dxa"/>
              <w:left w:w="28" w:type="dxa"/>
              <w:bottom w:w="28" w:type="dxa"/>
              <w:right w:w="28" w:type="dxa"/>
            </w:tcMar>
            <w:vAlign w:val="center"/>
          </w:tcPr>
          <w:p w:rsidR="00BB64FD" w:rsidRPr="0037139F" w:rsidRDefault="00BB64FD" w:rsidP="00BB64FD">
            <w:pPr>
              <w:pStyle w:val="TableContents"/>
              <w:spacing w:line="276" w:lineRule="auto"/>
              <w:rPr>
                <w:rFonts w:ascii="Times New Roman" w:hAnsi="Times New Roman" w:cs="Times New Roman"/>
                <w:b w:val="0"/>
                <w:color w:val="000000"/>
              </w:rPr>
            </w:pPr>
            <w:r w:rsidRPr="00BB64FD">
              <w:rPr>
                <w:rFonts w:ascii="Times New Roman" w:hAnsi="Times New Roman" w:cs="Times New Roman"/>
                <w:color w:val="000000"/>
              </w:rPr>
              <w:t>METODOLOGIE</w:t>
            </w:r>
            <w:r>
              <w:rPr>
                <w:rFonts w:ascii="Times New Roman" w:hAnsi="Times New Roman" w:cs="Times New Roman"/>
                <w:b w:val="0"/>
                <w:color w:val="000000"/>
              </w:rPr>
              <w:t xml:space="preserve"> (DAD)</w:t>
            </w:r>
          </w:p>
        </w:tc>
        <w:tc>
          <w:tcPr>
            <w:tcW w:w="6420" w:type="dxa"/>
            <w:gridSpan w:val="3"/>
            <w:tcBorders>
              <w:top w:val="nil"/>
              <w:left w:val="nil"/>
              <w:bottom w:val="single" w:sz="4" w:space="0" w:color="auto"/>
              <w:right w:val="single" w:sz="8" w:space="0" w:color="000000"/>
            </w:tcBorders>
            <w:tcMar>
              <w:top w:w="0" w:type="dxa"/>
              <w:left w:w="0" w:type="dxa"/>
              <w:bottom w:w="28" w:type="dxa"/>
              <w:right w:w="28" w:type="dxa"/>
            </w:tcMar>
            <w:vAlign w:val="center"/>
          </w:tcPr>
          <w:p w:rsidR="007A59CF" w:rsidRDefault="007A59CF" w:rsidP="007A59CF">
            <w:pPr>
              <w:pStyle w:val="TableContents"/>
              <w:numPr>
                <w:ilvl w:val="0"/>
                <w:numId w:val="5"/>
              </w:numPr>
              <w:spacing w:line="276" w:lineRule="auto"/>
              <w:rPr>
                <w:rFonts w:ascii="Times New Roman" w:hAnsi="Times New Roman" w:cs="Times New Roman"/>
                <w:b w:val="0"/>
                <w:bCs w:val="0"/>
              </w:rPr>
            </w:pPr>
            <w:r>
              <w:rPr>
                <w:rFonts w:ascii="Times New Roman" w:hAnsi="Times New Roman" w:cs="Times New Roman"/>
                <w:b w:val="0"/>
                <w:bCs w:val="0"/>
              </w:rPr>
              <w:t>Video-lezione asincrona</w:t>
            </w:r>
          </w:p>
          <w:p w:rsidR="007A59CF" w:rsidRPr="007A59CF" w:rsidRDefault="007A59CF" w:rsidP="007A59CF">
            <w:pPr>
              <w:pStyle w:val="TableContents"/>
              <w:numPr>
                <w:ilvl w:val="0"/>
                <w:numId w:val="5"/>
              </w:numPr>
              <w:spacing w:line="276" w:lineRule="auto"/>
              <w:rPr>
                <w:rFonts w:ascii="Times New Roman" w:hAnsi="Times New Roman" w:cs="Times New Roman"/>
                <w:b w:val="0"/>
                <w:bCs w:val="0"/>
              </w:rPr>
            </w:pPr>
            <w:r>
              <w:rPr>
                <w:rFonts w:ascii="Times New Roman" w:hAnsi="Times New Roman" w:cs="Times New Roman"/>
                <w:b w:val="0"/>
                <w:bCs w:val="0"/>
              </w:rPr>
              <w:t>Piattaforma “Collabora”</w:t>
            </w:r>
          </w:p>
        </w:tc>
      </w:tr>
      <w:tr w:rsidR="00BB64FD" w:rsidRPr="0037139F" w:rsidTr="004F6D03">
        <w:trPr>
          <w:jc w:val="center"/>
        </w:trPr>
        <w:tc>
          <w:tcPr>
            <w:tcW w:w="2970" w:type="dxa"/>
            <w:tcBorders>
              <w:top w:val="nil"/>
              <w:left w:val="single" w:sz="8" w:space="0" w:color="000000"/>
              <w:bottom w:val="single" w:sz="4" w:space="0" w:color="auto"/>
              <w:right w:val="single" w:sz="8" w:space="0" w:color="000000"/>
            </w:tcBorders>
            <w:tcMar>
              <w:top w:w="0" w:type="dxa"/>
              <w:left w:w="28" w:type="dxa"/>
              <w:bottom w:w="28" w:type="dxa"/>
              <w:right w:w="28" w:type="dxa"/>
            </w:tcMar>
            <w:vAlign w:val="center"/>
            <w:hideMark/>
          </w:tcPr>
          <w:p w:rsidR="00BB64FD" w:rsidRPr="0037139F" w:rsidRDefault="00BB64FD" w:rsidP="00BB64FD">
            <w:pPr>
              <w:pStyle w:val="TableContents"/>
              <w:spacing w:after="283" w:line="276" w:lineRule="auto"/>
              <w:rPr>
                <w:rFonts w:ascii="Times New Roman" w:hAnsi="Times New Roman" w:cs="Times New Roman"/>
                <w:color w:val="000000"/>
                <w:u w:val="single"/>
              </w:rPr>
            </w:pPr>
            <w:r w:rsidRPr="0037139F">
              <w:rPr>
                <w:rFonts w:ascii="Times New Roman" w:hAnsi="Times New Roman" w:cs="Times New Roman"/>
                <w:color w:val="000000"/>
                <w:u w:val="single"/>
              </w:rPr>
              <w:t>CRITERI DI VALUTAZIONE:</w:t>
            </w:r>
          </w:p>
        </w:tc>
        <w:tc>
          <w:tcPr>
            <w:tcW w:w="6420" w:type="dxa"/>
            <w:gridSpan w:val="3"/>
            <w:tcBorders>
              <w:top w:val="nil"/>
              <w:left w:val="nil"/>
              <w:bottom w:val="single" w:sz="4" w:space="0" w:color="auto"/>
              <w:right w:val="single" w:sz="8" w:space="0" w:color="000000"/>
            </w:tcBorders>
            <w:tcMar>
              <w:top w:w="0" w:type="dxa"/>
              <w:left w:w="0" w:type="dxa"/>
              <w:bottom w:w="28" w:type="dxa"/>
              <w:right w:w="28" w:type="dxa"/>
            </w:tcMar>
            <w:vAlign w:val="center"/>
          </w:tcPr>
          <w:p w:rsidR="00B70E6F" w:rsidRPr="00B70E6F" w:rsidRDefault="00B70E6F" w:rsidP="00B70E6F">
            <w:pPr>
              <w:pStyle w:val="TableContents"/>
              <w:numPr>
                <w:ilvl w:val="0"/>
                <w:numId w:val="5"/>
              </w:numPr>
              <w:spacing w:line="276" w:lineRule="auto"/>
              <w:rPr>
                <w:rFonts w:ascii="Times New Roman" w:hAnsi="Times New Roman" w:cs="Times New Roman"/>
                <w:b w:val="0"/>
                <w:bCs w:val="0"/>
                <w:szCs w:val="22"/>
              </w:rPr>
            </w:pPr>
            <w:r w:rsidRPr="00B70E6F">
              <w:rPr>
                <w:rFonts w:ascii="Times New Roman" w:hAnsi="Times New Roman" w:cs="Times New Roman"/>
                <w:b w:val="0"/>
                <w:bCs w:val="0"/>
                <w:szCs w:val="22"/>
              </w:rPr>
              <w:t>Frequenza e assiduità</w:t>
            </w:r>
            <w:r w:rsidRPr="00B70E6F">
              <w:rPr>
                <w:rFonts w:ascii="Times New Roman" w:hAnsi="Times New Roman" w:cs="Times New Roman"/>
                <w:b w:val="0"/>
                <w:bCs w:val="0"/>
                <w:szCs w:val="22"/>
              </w:rPr>
              <w:tab/>
            </w:r>
          </w:p>
          <w:p w:rsidR="00B70E6F" w:rsidRPr="00B70E6F" w:rsidRDefault="00B70E6F" w:rsidP="00B70E6F">
            <w:pPr>
              <w:pStyle w:val="TableContents"/>
              <w:numPr>
                <w:ilvl w:val="0"/>
                <w:numId w:val="5"/>
              </w:numPr>
              <w:spacing w:line="276" w:lineRule="auto"/>
              <w:rPr>
                <w:rFonts w:ascii="Times New Roman" w:hAnsi="Times New Roman" w:cs="Times New Roman"/>
                <w:b w:val="0"/>
                <w:bCs w:val="0"/>
                <w:szCs w:val="22"/>
              </w:rPr>
            </w:pPr>
            <w:r w:rsidRPr="00B70E6F">
              <w:rPr>
                <w:rFonts w:ascii="Times New Roman" w:hAnsi="Times New Roman" w:cs="Times New Roman"/>
                <w:b w:val="0"/>
                <w:bCs w:val="0"/>
                <w:szCs w:val="22"/>
              </w:rPr>
              <w:t>Impegno e interesse</w:t>
            </w:r>
          </w:p>
          <w:p w:rsidR="00B70E6F" w:rsidRPr="00B70E6F" w:rsidRDefault="00B70E6F" w:rsidP="00B70E6F">
            <w:pPr>
              <w:pStyle w:val="TableContents"/>
              <w:numPr>
                <w:ilvl w:val="0"/>
                <w:numId w:val="5"/>
              </w:numPr>
              <w:spacing w:line="276" w:lineRule="auto"/>
              <w:rPr>
                <w:rFonts w:ascii="Times New Roman" w:hAnsi="Times New Roman" w:cs="Times New Roman"/>
                <w:b w:val="0"/>
                <w:bCs w:val="0"/>
                <w:szCs w:val="22"/>
              </w:rPr>
            </w:pPr>
            <w:r w:rsidRPr="00B70E6F">
              <w:rPr>
                <w:rFonts w:ascii="Times New Roman" w:hAnsi="Times New Roman" w:cs="Times New Roman"/>
                <w:b w:val="0"/>
                <w:bCs w:val="0"/>
                <w:szCs w:val="22"/>
              </w:rPr>
              <w:t>Rispetto delle regole</w:t>
            </w:r>
            <w:r w:rsidRPr="00B70E6F">
              <w:rPr>
                <w:rFonts w:ascii="Times New Roman" w:hAnsi="Times New Roman" w:cs="Times New Roman"/>
                <w:b w:val="0"/>
                <w:bCs w:val="0"/>
                <w:szCs w:val="22"/>
              </w:rPr>
              <w:tab/>
            </w:r>
          </w:p>
          <w:p w:rsidR="00B70E6F" w:rsidRPr="00B70E6F" w:rsidRDefault="00B70E6F" w:rsidP="00B70E6F">
            <w:pPr>
              <w:pStyle w:val="TableContents"/>
              <w:numPr>
                <w:ilvl w:val="0"/>
                <w:numId w:val="5"/>
              </w:numPr>
              <w:spacing w:line="276" w:lineRule="auto"/>
              <w:rPr>
                <w:rFonts w:ascii="Times New Roman" w:hAnsi="Times New Roman" w:cs="Times New Roman"/>
                <w:b w:val="0"/>
                <w:bCs w:val="0"/>
                <w:szCs w:val="22"/>
              </w:rPr>
            </w:pPr>
            <w:r w:rsidRPr="00B70E6F">
              <w:rPr>
                <w:rFonts w:ascii="Times New Roman" w:hAnsi="Times New Roman" w:cs="Times New Roman"/>
                <w:b w:val="0"/>
                <w:bCs w:val="0"/>
                <w:szCs w:val="22"/>
              </w:rPr>
              <w:t>Miglioramento delle capacità espressive</w:t>
            </w:r>
          </w:p>
          <w:p w:rsidR="00B70E6F" w:rsidRPr="00B70E6F" w:rsidRDefault="00B70E6F" w:rsidP="00B70E6F">
            <w:pPr>
              <w:pStyle w:val="TableContents"/>
              <w:numPr>
                <w:ilvl w:val="0"/>
                <w:numId w:val="5"/>
              </w:numPr>
              <w:spacing w:line="276" w:lineRule="auto"/>
              <w:rPr>
                <w:rFonts w:ascii="Times New Roman" w:hAnsi="Times New Roman" w:cs="Times New Roman"/>
                <w:b w:val="0"/>
                <w:bCs w:val="0"/>
                <w:szCs w:val="22"/>
              </w:rPr>
            </w:pPr>
            <w:r w:rsidRPr="00B70E6F">
              <w:rPr>
                <w:rFonts w:ascii="Times New Roman" w:hAnsi="Times New Roman" w:cs="Times New Roman"/>
                <w:b w:val="0"/>
                <w:bCs w:val="0"/>
                <w:szCs w:val="22"/>
              </w:rPr>
              <w:t>Puntualità nella consegna del lavoro</w:t>
            </w:r>
            <w:r w:rsidRPr="00B70E6F">
              <w:rPr>
                <w:rFonts w:ascii="Times New Roman" w:hAnsi="Times New Roman" w:cs="Times New Roman"/>
                <w:b w:val="0"/>
                <w:bCs w:val="0"/>
                <w:szCs w:val="22"/>
              </w:rPr>
              <w:tab/>
            </w:r>
          </w:p>
          <w:p w:rsidR="00B70E6F" w:rsidRPr="00B70E6F" w:rsidRDefault="00B70E6F" w:rsidP="00B70E6F">
            <w:pPr>
              <w:pStyle w:val="TableContents"/>
              <w:numPr>
                <w:ilvl w:val="0"/>
                <w:numId w:val="5"/>
              </w:numPr>
              <w:spacing w:line="276" w:lineRule="auto"/>
              <w:rPr>
                <w:rFonts w:ascii="Times New Roman" w:hAnsi="Times New Roman" w:cs="Times New Roman"/>
                <w:b w:val="0"/>
                <w:bCs w:val="0"/>
                <w:szCs w:val="22"/>
              </w:rPr>
            </w:pPr>
            <w:r w:rsidRPr="00B70E6F">
              <w:rPr>
                <w:rFonts w:ascii="Times New Roman" w:hAnsi="Times New Roman" w:cs="Times New Roman"/>
                <w:b w:val="0"/>
                <w:bCs w:val="0"/>
                <w:szCs w:val="22"/>
              </w:rPr>
              <w:t>Progressi in itinere</w:t>
            </w:r>
          </w:p>
          <w:p w:rsidR="00B70E6F" w:rsidRPr="00B70E6F" w:rsidRDefault="00B70E6F" w:rsidP="00B70E6F">
            <w:pPr>
              <w:pStyle w:val="TableContents"/>
              <w:numPr>
                <w:ilvl w:val="0"/>
                <w:numId w:val="5"/>
              </w:numPr>
              <w:spacing w:line="276" w:lineRule="auto"/>
              <w:rPr>
                <w:rFonts w:ascii="Times New Roman" w:hAnsi="Times New Roman" w:cs="Times New Roman"/>
                <w:b w:val="0"/>
                <w:bCs w:val="0"/>
                <w:szCs w:val="22"/>
              </w:rPr>
            </w:pPr>
            <w:r w:rsidRPr="00B70E6F">
              <w:rPr>
                <w:rFonts w:ascii="Times New Roman" w:hAnsi="Times New Roman" w:cs="Times New Roman"/>
                <w:b w:val="0"/>
                <w:bCs w:val="0"/>
                <w:szCs w:val="22"/>
              </w:rPr>
              <w:t>Partecipazione all’attività scolastica</w:t>
            </w:r>
            <w:r w:rsidRPr="00B70E6F">
              <w:rPr>
                <w:rFonts w:ascii="Times New Roman" w:hAnsi="Times New Roman" w:cs="Times New Roman"/>
                <w:b w:val="0"/>
                <w:bCs w:val="0"/>
                <w:szCs w:val="22"/>
              </w:rPr>
              <w:tab/>
            </w:r>
          </w:p>
          <w:p w:rsidR="00B70E6F" w:rsidRPr="00B70E6F" w:rsidRDefault="00B70E6F" w:rsidP="00B70E6F">
            <w:pPr>
              <w:pStyle w:val="TableContents"/>
              <w:numPr>
                <w:ilvl w:val="0"/>
                <w:numId w:val="5"/>
              </w:numPr>
              <w:spacing w:line="276" w:lineRule="auto"/>
              <w:rPr>
                <w:rFonts w:ascii="Times New Roman" w:hAnsi="Times New Roman" w:cs="Times New Roman"/>
                <w:b w:val="0"/>
                <w:bCs w:val="0"/>
                <w:szCs w:val="22"/>
              </w:rPr>
            </w:pPr>
            <w:r w:rsidRPr="00B70E6F">
              <w:rPr>
                <w:rFonts w:ascii="Times New Roman" w:hAnsi="Times New Roman" w:cs="Times New Roman"/>
                <w:b w:val="0"/>
                <w:bCs w:val="0"/>
                <w:szCs w:val="22"/>
              </w:rPr>
              <w:t>Conoscenze acquisite</w:t>
            </w:r>
          </w:p>
          <w:p w:rsidR="00B70E6F" w:rsidRPr="00B70E6F" w:rsidRDefault="00B70E6F" w:rsidP="00B70E6F">
            <w:pPr>
              <w:pStyle w:val="TableContents"/>
              <w:numPr>
                <w:ilvl w:val="0"/>
                <w:numId w:val="5"/>
              </w:numPr>
              <w:spacing w:line="276" w:lineRule="auto"/>
              <w:rPr>
                <w:rFonts w:ascii="Times New Roman" w:hAnsi="Times New Roman" w:cs="Times New Roman"/>
                <w:b w:val="0"/>
                <w:bCs w:val="0"/>
                <w:szCs w:val="22"/>
              </w:rPr>
            </w:pPr>
            <w:r w:rsidRPr="00B70E6F">
              <w:rPr>
                <w:rFonts w:ascii="Times New Roman" w:hAnsi="Times New Roman" w:cs="Times New Roman"/>
                <w:b w:val="0"/>
                <w:bCs w:val="0"/>
                <w:szCs w:val="22"/>
              </w:rPr>
              <w:t>Metodo di studio e applicazione</w:t>
            </w:r>
          </w:p>
          <w:p w:rsidR="00BB64FD" w:rsidRPr="0037139F" w:rsidRDefault="00B70E6F" w:rsidP="00B70E6F">
            <w:pPr>
              <w:pStyle w:val="TableContents"/>
              <w:numPr>
                <w:ilvl w:val="0"/>
                <w:numId w:val="5"/>
              </w:numPr>
              <w:spacing w:line="276" w:lineRule="auto"/>
              <w:rPr>
                <w:rFonts w:ascii="Times New Roman" w:hAnsi="Times New Roman" w:cs="Times New Roman"/>
                <w:b w:val="0"/>
                <w:bCs w:val="0"/>
              </w:rPr>
            </w:pPr>
            <w:r w:rsidRPr="00B70E6F">
              <w:rPr>
                <w:rFonts w:ascii="Times New Roman" w:hAnsi="Times New Roman" w:cs="Times New Roman"/>
                <w:b w:val="0"/>
                <w:bCs w:val="0"/>
                <w:szCs w:val="22"/>
              </w:rPr>
              <w:t>Competenze acquisite</w:t>
            </w:r>
          </w:p>
        </w:tc>
      </w:tr>
      <w:tr w:rsidR="00BB64FD" w:rsidRPr="0037139F" w:rsidTr="004F6D03">
        <w:trPr>
          <w:jc w:val="center"/>
        </w:trPr>
        <w:tc>
          <w:tcPr>
            <w:tcW w:w="2970"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hideMark/>
          </w:tcPr>
          <w:p w:rsidR="00BB64FD" w:rsidRPr="0037139F" w:rsidRDefault="00BB64FD" w:rsidP="00BB64FD">
            <w:pPr>
              <w:pStyle w:val="TableContents"/>
              <w:spacing w:after="283" w:line="276" w:lineRule="auto"/>
              <w:rPr>
                <w:rFonts w:ascii="Times New Roman" w:hAnsi="Times New Roman" w:cs="Times New Roman"/>
                <w:color w:val="000000"/>
                <w:u w:val="single"/>
              </w:rPr>
            </w:pPr>
            <w:r w:rsidRPr="0037139F">
              <w:rPr>
                <w:rFonts w:ascii="Times New Roman" w:hAnsi="Times New Roman" w:cs="Times New Roman"/>
                <w:color w:val="000000"/>
                <w:u w:val="single"/>
              </w:rPr>
              <w:t>TESTI e MATERIALI / STRUMENTI ADOTTATI:</w:t>
            </w:r>
          </w:p>
        </w:tc>
        <w:tc>
          <w:tcPr>
            <w:tcW w:w="6420" w:type="dxa"/>
            <w:gridSpan w:val="3"/>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BB64FD" w:rsidRDefault="00624126" w:rsidP="007A59CF">
            <w:pPr>
              <w:pStyle w:val="TableContents"/>
              <w:numPr>
                <w:ilvl w:val="0"/>
                <w:numId w:val="5"/>
              </w:numPr>
              <w:spacing w:line="276" w:lineRule="auto"/>
              <w:rPr>
                <w:rFonts w:ascii="Times New Roman" w:hAnsi="Times New Roman" w:cs="Times New Roman"/>
                <w:b w:val="0"/>
                <w:bCs w:val="0"/>
              </w:rPr>
            </w:pPr>
            <w:r>
              <w:rPr>
                <w:rFonts w:ascii="Times New Roman" w:hAnsi="Times New Roman" w:cs="Times New Roman"/>
                <w:b w:val="0"/>
                <w:bCs w:val="0"/>
              </w:rPr>
              <w:t>LIBRO DI TESTO “ Light the Fire</w:t>
            </w:r>
            <w:r w:rsidR="007A59CF">
              <w:rPr>
                <w:rFonts w:ascii="Times New Roman" w:hAnsi="Times New Roman" w:cs="Times New Roman"/>
                <w:b w:val="0"/>
                <w:bCs w:val="0"/>
              </w:rPr>
              <w:t>”</w:t>
            </w:r>
          </w:p>
          <w:p w:rsidR="007A59CF" w:rsidRDefault="007A59CF" w:rsidP="007A59CF">
            <w:pPr>
              <w:pStyle w:val="TableContents"/>
              <w:numPr>
                <w:ilvl w:val="0"/>
                <w:numId w:val="5"/>
              </w:numPr>
              <w:spacing w:line="276" w:lineRule="auto"/>
              <w:rPr>
                <w:rFonts w:ascii="Times New Roman" w:hAnsi="Times New Roman" w:cs="Times New Roman"/>
                <w:b w:val="0"/>
                <w:bCs w:val="0"/>
              </w:rPr>
            </w:pPr>
            <w:r>
              <w:rPr>
                <w:rFonts w:ascii="Times New Roman" w:hAnsi="Times New Roman" w:cs="Times New Roman"/>
                <w:b w:val="0"/>
                <w:bCs w:val="0"/>
              </w:rPr>
              <w:t>APPUNTI E DISPENSE elaborati dal docente</w:t>
            </w:r>
          </w:p>
          <w:p w:rsidR="007A59CF" w:rsidRDefault="007A59CF" w:rsidP="007A59CF">
            <w:pPr>
              <w:pStyle w:val="TableContents"/>
              <w:numPr>
                <w:ilvl w:val="0"/>
                <w:numId w:val="5"/>
              </w:numPr>
              <w:spacing w:line="276" w:lineRule="auto"/>
              <w:rPr>
                <w:rFonts w:ascii="Times New Roman" w:hAnsi="Times New Roman" w:cs="Times New Roman"/>
                <w:b w:val="0"/>
                <w:bCs w:val="0"/>
              </w:rPr>
            </w:pPr>
            <w:r>
              <w:rPr>
                <w:rFonts w:ascii="Times New Roman" w:hAnsi="Times New Roman" w:cs="Times New Roman"/>
                <w:b w:val="0"/>
                <w:bCs w:val="0"/>
              </w:rPr>
              <w:t>ALTRI MATERIALI PER IL SUPPORTO DIDATTICO</w:t>
            </w:r>
          </w:p>
          <w:p w:rsidR="007A59CF" w:rsidRDefault="007A59CF" w:rsidP="007A59CF">
            <w:pPr>
              <w:pStyle w:val="TableContents"/>
              <w:numPr>
                <w:ilvl w:val="0"/>
                <w:numId w:val="5"/>
              </w:numPr>
              <w:spacing w:line="276" w:lineRule="auto"/>
              <w:rPr>
                <w:rFonts w:ascii="Times New Roman" w:hAnsi="Times New Roman" w:cs="Times New Roman"/>
                <w:b w:val="0"/>
                <w:bCs w:val="0"/>
              </w:rPr>
            </w:pPr>
            <w:r>
              <w:rPr>
                <w:rFonts w:ascii="Times New Roman" w:hAnsi="Times New Roman" w:cs="Times New Roman"/>
                <w:b w:val="0"/>
                <w:bCs w:val="0"/>
              </w:rPr>
              <w:t>POWER POINT</w:t>
            </w:r>
          </w:p>
          <w:p w:rsidR="00BB64FD" w:rsidRPr="007A59CF" w:rsidRDefault="007A59CF" w:rsidP="00BB64FD">
            <w:pPr>
              <w:pStyle w:val="TableContents"/>
              <w:numPr>
                <w:ilvl w:val="0"/>
                <w:numId w:val="5"/>
              </w:numPr>
              <w:spacing w:line="276" w:lineRule="auto"/>
              <w:rPr>
                <w:rFonts w:ascii="Times New Roman" w:hAnsi="Times New Roman" w:cs="Times New Roman"/>
                <w:b w:val="0"/>
                <w:bCs w:val="0"/>
              </w:rPr>
            </w:pPr>
            <w:r>
              <w:rPr>
                <w:rFonts w:ascii="Times New Roman" w:hAnsi="Times New Roman" w:cs="Times New Roman"/>
                <w:b w:val="0"/>
                <w:bCs w:val="0"/>
              </w:rPr>
              <w:t>INTERNET</w:t>
            </w:r>
          </w:p>
        </w:tc>
      </w:tr>
    </w:tbl>
    <w:p w:rsidR="000F45AE" w:rsidRPr="0037139F" w:rsidRDefault="000F45AE">
      <w:pPr>
        <w:rPr>
          <w:rFonts w:ascii="Times New Roman" w:hAnsi="Times New Roman" w:cs="Times New Roman"/>
          <w:sz w:val="20"/>
          <w:szCs w:val="20"/>
        </w:rPr>
      </w:pPr>
    </w:p>
    <w:sectPr w:rsidR="000F45AE" w:rsidRPr="0037139F" w:rsidSect="00E11C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Times New Roman"/>
    <w:charset w:val="00"/>
    <w:family w:val="roman"/>
    <w:pitch w:val="variable"/>
    <w:sig w:usb0="00000000" w:usb1="00000000" w:usb2="00000000" w:usb3="00000000" w:csb0="00000000" w:csb1="00000000"/>
  </w:font>
  <w:font w:name="Arial Narrow">
    <w:panose1 w:val="020B05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10D2"/>
    <w:multiLevelType w:val="hybridMultilevel"/>
    <w:tmpl w:val="20B2BB74"/>
    <w:lvl w:ilvl="0" w:tplc="032608C4">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C31F0D"/>
    <w:multiLevelType w:val="hybridMultilevel"/>
    <w:tmpl w:val="BE6847A2"/>
    <w:lvl w:ilvl="0" w:tplc="6BCAA5C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126902B8"/>
    <w:multiLevelType w:val="hybridMultilevel"/>
    <w:tmpl w:val="A11C31A6"/>
    <w:lvl w:ilvl="0" w:tplc="FB3CCF42">
      <w:start w:val="1"/>
      <w:numFmt w:val="bullet"/>
      <w:lvlText w:val="-"/>
      <w:lvlJc w:val="left"/>
      <w:pPr>
        <w:ind w:left="1080" w:hanging="360"/>
      </w:pPr>
      <w:rPr>
        <w:rFonts w:ascii="Times New Roman" w:eastAsia="SimSu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8260F47"/>
    <w:multiLevelType w:val="hybridMultilevel"/>
    <w:tmpl w:val="AA04C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D33157"/>
    <w:multiLevelType w:val="hybridMultilevel"/>
    <w:tmpl w:val="2DAA61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D7F19B5"/>
    <w:multiLevelType w:val="hybridMultilevel"/>
    <w:tmpl w:val="CC6015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5E520A2"/>
    <w:multiLevelType w:val="hybridMultilevel"/>
    <w:tmpl w:val="5AFC0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66C65ED"/>
    <w:multiLevelType w:val="hybridMultilevel"/>
    <w:tmpl w:val="B09832E8"/>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145" w:hanging="360"/>
      </w:pPr>
      <w:rPr>
        <w:rFonts w:ascii="Courier New" w:hAnsi="Courier New" w:cs="Courier New" w:hint="default"/>
      </w:rPr>
    </w:lvl>
    <w:lvl w:ilvl="2" w:tplc="04100005" w:tentative="1">
      <w:start w:val="1"/>
      <w:numFmt w:val="bullet"/>
      <w:lvlText w:val=""/>
      <w:lvlJc w:val="left"/>
      <w:pPr>
        <w:ind w:left="1865" w:hanging="360"/>
      </w:pPr>
      <w:rPr>
        <w:rFonts w:ascii="Wingdings" w:hAnsi="Wingdings" w:hint="default"/>
      </w:rPr>
    </w:lvl>
    <w:lvl w:ilvl="3" w:tplc="04100001" w:tentative="1">
      <w:start w:val="1"/>
      <w:numFmt w:val="bullet"/>
      <w:lvlText w:val=""/>
      <w:lvlJc w:val="left"/>
      <w:pPr>
        <w:ind w:left="2585" w:hanging="360"/>
      </w:pPr>
      <w:rPr>
        <w:rFonts w:ascii="Symbol" w:hAnsi="Symbol" w:hint="default"/>
      </w:rPr>
    </w:lvl>
    <w:lvl w:ilvl="4" w:tplc="04100003" w:tentative="1">
      <w:start w:val="1"/>
      <w:numFmt w:val="bullet"/>
      <w:lvlText w:val="o"/>
      <w:lvlJc w:val="left"/>
      <w:pPr>
        <w:ind w:left="3305" w:hanging="360"/>
      </w:pPr>
      <w:rPr>
        <w:rFonts w:ascii="Courier New" w:hAnsi="Courier New" w:cs="Courier New" w:hint="default"/>
      </w:rPr>
    </w:lvl>
    <w:lvl w:ilvl="5" w:tplc="04100005" w:tentative="1">
      <w:start w:val="1"/>
      <w:numFmt w:val="bullet"/>
      <w:lvlText w:val=""/>
      <w:lvlJc w:val="left"/>
      <w:pPr>
        <w:ind w:left="4025" w:hanging="360"/>
      </w:pPr>
      <w:rPr>
        <w:rFonts w:ascii="Wingdings" w:hAnsi="Wingdings" w:hint="default"/>
      </w:rPr>
    </w:lvl>
    <w:lvl w:ilvl="6" w:tplc="04100001" w:tentative="1">
      <w:start w:val="1"/>
      <w:numFmt w:val="bullet"/>
      <w:lvlText w:val=""/>
      <w:lvlJc w:val="left"/>
      <w:pPr>
        <w:ind w:left="4745" w:hanging="360"/>
      </w:pPr>
      <w:rPr>
        <w:rFonts w:ascii="Symbol" w:hAnsi="Symbol" w:hint="default"/>
      </w:rPr>
    </w:lvl>
    <w:lvl w:ilvl="7" w:tplc="04100003" w:tentative="1">
      <w:start w:val="1"/>
      <w:numFmt w:val="bullet"/>
      <w:lvlText w:val="o"/>
      <w:lvlJc w:val="left"/>
      <w:pPr>
        <w:ind w:left="5465" w:hanging="360"/>
      </w:pPr>
      <w:rPr>
        <w:rFonts w:ascii="Courier New" w:hAnsi="Courier New" w:cs="Courier New" w:hint="default"/>
      </w:rPr>
    </w:lvl>
    <w:lvl w:ilvl="8" w:tplc="04100005" w:tentative="1">
      <w:start w:val="1"/>
      <w:numFmt w:val="bullet"/>
      <w:lvlText w:val=""/>
      <w:lvlJc w:val="left"/>
      <w:pPr>
        <w:ind w:left="6185" w:hanging="360"/>
      </w:pPr>
      <w:rPr>
        <w:rFonts w:ascii="Wingdings" w:hAnsi="Wingdings" w:hint="default"/>
      </w:rPr>
    </w:lvl>
  </w:abstractNum>
  <w:abstractNum w:abstractNumId="8">
    <w:nsid w:val="521770A7"/>
    <w:multiLevelType w:val="hybridMultilevel"/>
    <w:tmpl w:val="2C644E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8"/>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1536A"/>
    <w:rsid w:val="000870B2"/>
    <w:rsid w:val="000A6893"/>
    <w:rsid w:val="000D4EBC"/>
    <w:rsid w:val="000F45AE"/>
    <w:rsid w:val="0016578D"/>
    <w:rsid w:val="00165A6C"/>
    <w:rsid w:val="00176DC6"/>
    <w:rsid w:val="00305B1E"/>
    <w:rsid w:val="0037139F"/>
    <w:rsid w:val="00400E13"/>
    <w:rsid w:val="00431E7A"/>
    <w:rsid w:val="004F6D03"/>
    <w:rsid w:val="005411B2"/>
    <w:rsid w:val="005D51A2"/>
    <w:rsid w:val="00624126"/>
    <w:rsid w:val="0064116E"/>
    <w:rsid w:val="007A59CF"/>
    <w:rsid w:val="007C5C4B"/>
    <w:rsid w:val="008E4F45"/>
    <w:rsid w:val="0091536A"/>
    <w:rsid w:val="009433E2"/>
    <w:rsid w:val="00AB27E1"/>
    <w:rsid w:val="00B70E6F"/>
    <w:rsid w:val="00BB64FD"/>
    <w:rsid w:val="00C40316"/>
    <w:rsid w:val="00C6253F"/>
    <w:rsid w:val="00CA4CA6"/>
    <w:rsid w:val="00CB1F23"/>
    <w:rsid w:val="00D43A2F"/>
    <w:rsid w:val="00E05B7E"/>
    <w:rsid w:val="00E11CEC"/>
    <w:rsid w:val="00E30CF5"/>
    <w:rsid w:val="00EA6BF3"/>
    <w:rsid w:val="00F3589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536A"/>
  </w:style>
  <w:style w:type="paragraph" w:styleId="Titolo2">
    <w:name w:val="heading 2"/>
    <w:basedOn w:val="Normale"/>
    <w:next w:val="Normale"/>
    <w:link w:val="Titolo2Carattere"/>
    <w:uiPriority w:val="9"/>
    <w:semiHidden/>
    <w:unhideWhenUsed/>
    <w:qFormat/>
    <w:rsid w:val="009153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91536A"/>
    <w:rPr>
      <w:rFonts w:asciiTheme="majorHAnsi" w:eastAsiaTheme="majorEastAsia" w:hAnsiTheme="majorHAnsi" w:cstheme="majorBidi"/>
      <w:b/>
      <w:bCs/>
      <w:color w:val="4F81BD" w:themeColor="accent1"/>
      <w:sz w:val="26"/>
      <w:szCs w:val="26"/>
    </w:rPr>
  </w:style>
  <w:style w:type="paragraph" w:styleId="Nessunaspaziatura">
    <w:name w:val="No Spacing"/>
    <w:uiPriority w:val="1"/>
    <w:qFormat/>
    <w:rsid w:val="0091536A"/>
    <w:pPr>
      <w:spacing w:after="0" w:line="240" w:lineRule="auto"/>
    </w:pPr>
  </w:style>
  <w:style w:type="paragraph" w:customStyle="1" w:styleId="Textbody">
    <w:name w:val="Text body"/>
    <w:basedOn w:val="Normale"/>
    <w:rsid w:val="0091536A"/>
    <w:pPr>
      <w:suppressAutoHyphens/>
      <w:autoSpaceDN w:val="0"/>
      <w:spacing w:after="140"/>
    </w:pPr>
    <w:rPr>
      <w:rFonts w:ascii="ArialMT" w:eastAsia="SimSun" w:hAnsi="ArialMT" w:cs="Arial Narrow"/>
      <w:b/>
      <w:bCs/>
      <w:color w:val="222222"/>
      <w:kern w:val="3"/>
      <w:sz w:val="24"/>
      <w:szCs w:val="24"/>
      <w:lang w:eastAsia="zh-CN" w:bidi="hi-IN"/>
    </w:rPr>
  </w:style>
  <w:style w:type="paragraph" w:customStyle="1" w:styleId="TableContents">
    <w:name w:val="Table Contents"/>
    <w:basedOn w:val="Normale"/>
    <w:rsid w:val="0091536A"/>
    <w:pPr>
      <w:suppressLineNumbers/>
      <w:suppressAutoHyphens/>
      <w:autoSpaceDN w:val="0"/>
      <w:spacing w:after="0" w:line="240" w:lineRule="auto"/>
    </w:pPr>
    <w:rPr>
      <w:rFonts w:ascii="ArialMT" w:eastAsia="SimSun" w:hAnsi="ArialMT" w:cs="Arial Narrow"/>
      <w:b/>
      <w:bCs/>
      <w:color w:val="222222"/>
      <w:kern w:val="3"/>
      <w:sz w:val="24"/>
      <w:szCs w:val="24"/>
      <w:lang w:eastAsia="zh-CN" w:bidi="hi-IN"/>
    </w:rPr>
  </w:style>
  <w:style w:type="paragraph" w:styleId="Paragrafoelenco">
    <w:name w:val="List Paragraph"/>
    <w:basedOn w:val="Normale"/>
    <w:uiPriority w:val="34"/>
    <w:qFormat/>
    <w:rsid w:val="00400E13"/>
    <w:pPr>
      <w:ind w:left="720"/>
      <w:contextualSpacing/>
    </w:pPr>
  </w:style>
  <w:style w:type="paragraph" w:customStyle="1" w:styleId="Default">
    <w:name w:val="Default"/>
    <w:rsid w:val="005411B2"/>
    <w:pPr>
      <w:autoSpaceDE w:val="0"/>
      <w:autoSpaceDN w:val="0"/>
      <w:adjustRightInd w:val="0"/>
      <w:spacing w:after="0" w:line="240" w:lineRule="auto"/>
    </w:pPr>
    <w:rPr>
      <w:rFonts w:ascii="Times New Roman" w:hAnsi="Times New Roman" w:cs="Times New Roman"/>
      <w:color w:val="000000"/>
      <w:sz w:val="24"/>
      <w:szCs w:val="24"/>
    </w:rPr>
  </w:style>
  <w:style w:type="paragraph" w:styleId="Pidipagina">
    <w:name w:val="footer"/>
    <w:basedOn w:val="Normale"/>
    <w:link w:val="PidipaginaCarattere"/>
    <w:uiPriority w:val="99"/>
    <w:unhideWhenUsed/>
    <w:rsid w:val="00E05B7E"/>
    <w:pPr>
      <w:tabs>
        <w:tab w:val="center" w:pos="4819"/>
        <w:tab w:val="right" w:pos="9638"/>
      </w:tabs>
      <w:spacing w:after="0" w:line="240" w:lineRule="auto"/>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E05B7E"/>
    <w:rPr>
      <w:rFonts w:ascii="Calibri" w:eastAsia="Calibri" w:hAnsi="Calibri" w:cs="Times New Roman"/>
    </w:rPr>
  </w:style>
  <w:style w:type="character" w:styleId="Enfasidelicata">
    <w:name w:val="Subtle Emphasis"/>
    <w:basedOn w:val="Carpredefinitoparagrafo"/>
    <w:uiPriority w:val="19"/>
    <w:qFormat/>
    <w:rsid w:val="005D51A2"/>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48374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Thebrain</dc:creator>
  <cp:lastModifiedBy>Laura</cp:lastModifiedBy>
  <cp:revision>3</cp:revision>
  <dcterms:created xsi:type="dcterms:W3CDTF">2021-05-11T20:45:00Z</dcterms:created>
  <dcterms:modified xsi:type="dcterms:W3CDTF">2021-05-12T13:54:00Z</dcterms:modified>
</cp:coreProperties>
</file>