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53B" w:rsidRDefault="0090053B" w:rsidP="00FB2A8A">
      <w:pPr>
        <w:pStyle w:val="Titolo1"/>
        <w:jc w:val="right"/>
        <w:rPr>
          <w:rFonts w:ascii="Georgia" w:hAnsi="Georgia" w:cs="Arial"/>
          <w:b/>
          <w:color w:val="auto"/>
          <w:sz w:val="26"/>
          <w:szCs w:val="26"/>
        </w:rPr>
      </w:pPr>
      <w:r w:rsidRPr="0000118F">
        <w:rPr>
          <w:rFonts w:ascii="Calibri" w:eastAsia="Calibri" w:hAnsi="Calibri"/>
          <w:noProof/>
          <w:sz w:val="22"/>
          <w:szCs w:val="22"/>
          <w:lang w:eastAsia="it-IT"/>
        </w:rPr>
        <w:drawing>
          <wp:inline distT="0" distB="0" distL="0" distR="0">
            <wp:extent cx="6120130" cy="1880438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88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748" w:rsidRPr="00622D67" w:rsidRDefault="009B6748" w:rsidP="00FB2A8A">
      <w:pPr>
        <w:pStyle w:val="Titolo1"/>
        <w:jc w:val="right"/>
        <w:rPr>
          <w:rFonts w:ascii="Georgia" w:hAnsi="Georgia" w:cs="Arial"/>
          <w:b/>
          <w:color w:val="auto"/>
          <w:sz w:val="26"/>
          <w:szCs w:val="26"/>
        </w:rPr>
      </w:pPr>
      <w:r w:rsidRPr="00622D67">
        <w:rPr>
          <w:rFonts w:ascii="Georgia" w:hAnsi="Georgia" w:cs="Arial"/>
          <w:b/>
          <w:color w:val="auto"/>
          <w:sz w:val="26"/>
          <w:szCs w:val="26"/>
        </w:rPr>
        <w:t>Al Personale Docente</w:t>
      </w:r>
      <w:r w:rsidRPr="00622D67">
        <w:rPr>
          <w:rFonts w:ascii="Georgia" w:hAnsi="Georgia" w:cs="Arial"/>
          <w:b/>
          <w:color w:val="auto"/>
          <w:sz w:val="26"/>
          <w:szCs w:val="26"/>
        </w:rPr>
        <w:t xml:space="preserve"> </w:t>
      </w:r>
    </w:p>
    <w:p w:rsidR="009B6748" w:rsidRPr="00622D67" w:rsidRDefault="009B6748" w:rsidP="00FB2A8A">
      <w:pPr>
        <w:pStyle w:val="Titolo1"/>
        <w:jc w:val="right"/>
        <w:rPr>
          <w:rFonts w:ascii="Georgia" w:hAnsi="Georgia" w:cs="Arial"/>
          <w:b/>
          <w:color w:val="auto"/>
          <w:sz w:val="26"/>
          <w:szCs w:val="26"/>
        </w:rPr>
      </w:pPr>
      <w:r w:rsidRPr="00622D67">
        <w:rPr>
          <w:rFonts w:ascii="Georgia" w:hAnsi="Georgia" w:cs="Arial"/>
          <w:b/>
          <w:color w:val="auto"/>
          <w:sz w:val="26"/>
          <w:szCs w:val="26"/>
        </w:rPr>
        <w:t>Ai Genitori</w:t>
      </w:r>
    </w:p>
    <w:p w:rsidR="0087239E" w:rsidRPr="001110D5" w:rsidRDefault="009B6748" w:rsidP="001110D5">
      <w:pPr>
        <w:pStyle w:val="Titolo1"/>
        <w:jc w:val="right"/>
        <w:rPr>
          <w:rFonts w:ascii="Georgia" w:hAnsi="Georgia" w:cs="Arial"/>
          <w:b/>
          <w:color w:val="auto"/>
          <w:sz w:val="26"/>
          <w:szCs w:val="26"/>
        </w:rPr>
      </w:pPr>
      <w:r w:rsidRPr="00622D67">
        <w:rPr>
          <w:rFonts w:ascii="Georgia" w:hAnsi="Georgia" w:cs="Arial"/>
          <w:b/>
          <w:color w:val="auto"/>
          <w:sz w:val="26"/>
          <w:szCs w:val="26"/>
        </w:rPr>
        <w:t>Alle Studentesse e agli Studenti</w:t>
      </w:r>
    </w:p>
    <w:p w:rsidR="00FB2A8A" w:rsidRPr="00622D67" w:rsidRDefault="0087239E" w:rsidP="00622D67">
      <w:pPr>
        <w:pStyle w:val="Titolo1"/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</w:pPr>
      <w:r w:rsidRPr="00622D67">
        <w:rPr>
          <w:rFonts w:ascii="Georgia" w:hAnsi="Georgia"/>
          <w:b/>
          <w:color w:val="auto"/>
          <w:sz w:val="26"/>
          <w:szCs w:val="26"/>
        </w:rPr>
        <w:t>Oggetto:</w:t>
      </w:r>
      <w:r w:rsidRPr="00622D67">
        <w:rPr>
          <w:rFonts w:ascii="Georgia" w:hAnsi="Georgia"/>
          <w:color w:val="auto"/>
          <w:sz w:val="26"/>
          <w:szCs w:val="26"/>
        </w:rPr>
        <w:t xml:space="preserve"> </w:t>
      </w:r>
      <w:r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 xml:space="preserve">Diffusione della nota ministeriale: “Linee </w:t>
      </w:r>
      <w:proofErr w:type="gramStart"/>
      <w:r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 xml:space="preserve">di </w:t>
      </w:r>
      <w:r w:rsidR="00FB2A8A"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 xml:space="preserve"> </w:t>
      </w:r>
      <w:r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>Orientamento</w:t>
      </w:r>
      <w:proofErr w:type="gramEnd"/>
      <w:r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 xml:space="preserve"> per la prevenzione e il contrasto del Bullismo e </w:t>
      </w:r>
      <w:proofErr w:type="spellStart"/>
      <w:r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>Cyberbullismo</w:t>
      </w:r>
      <w:proofErr w:type="spellEnd"/>
      <w:r w:rsidRPr="00622D67">
        <w:rPr>
          <w:rFonts w:ascii="Georgia" w:eastAsia="Times New Roman" w:hAnsi="Georgia" w:cs="Arial"/>
          <w:b/>
          <w:bCs/>
          <w:color w:val="auto"/>
          <w:kern w:val="36"/>
          <w:sz w:val="26"/>
          <w:szCs w:val="26"/>
          <w:lang w:eastAsia="it-IT"/>
        </w:rPr>
        <w:t>” – aggiornamento 2021.</w:t>
      </w:r>
    </w:p>
    <w:p w:rsidR="00622D67" w:rsidRDefault="00AC0881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</w:t>
      </w:r>
      <w:r w:rsidR="00622D67">
        <w:rPr>
          <w:rFonts w:ascii="Georgia" w:hAnsi="Georgia" w:cs="Arial"/>
          <w:sz w:val="26"/>
          <w:szCs w:val="26"/>
        </w:rPr>
        <w:t xml:space="preserve"> </w:t>
      </w:r>
      <w:r w:rsidR="0087239E" w:rsidRPr="00622D67">
        <w:rPr>
          <w:rFonts w:ascii="Georgia" w:hAnsi="Georgia" w:cs="Arial"/>
          <w:sz w:val="26"/>
          <w:szCs w:val="26"/>
        </w:rPr>
        <w:t>Si informano le SS.LL. che il Ministero dell’Istruzione ha emanato, in continuità con il documento del 2017 e degli interventi prefigurati nella L. 71/2017,</w:t>
      </w:r>
      <w:r w:rsidR="009B6748" w:rsidRPr="00622D67">
        <w:rPr>
          <w:rFonts w:ascii="Georgia" w:hAnsi="Georgia" w:cs="Arial"/>
          <w:sz w:val="26"/>
          <w:szCs w:val="26"/>
        </w:rPr>
        <w:t xml:space="preserve"> </w:t>
      </w:r>
      <w:r w:rsidR="0087239E" w:rsidRPr="00622D67">
        <w:rPr>
          <w:rFonts w:ascii="Georgia" w:hAnsi="Georgia" w:cs="Arial"/>
          <w:sz w:val="26"/>
          <w:szCs w:val="26"/>
        </w:rPr>
        <w:t>le Linee di Orientamento</w:t>
      </w:r>
      <w:r w:rsidR="009B6748" w:rsidRPr="00622D67">
        <w:rPr>
          <w:rFonts w:ascii="Georgia" w:hAnsi="Georgia" w:cs="Arial"/>
          <w:sz w:val="26"/>
          <w:szCs w:val="26"/>
        </w:rPr>
        <w:t xml:space="preserve"> </w:t>
      </w:r>
      <w:r w:rsidR="0087239E" w:rsidRPr="00622D67">
        <w:rPr>
          <w:rFonts w:ascii="Georgia" w:hAnsi="Georgia" w:cs="Arial"/>
          <w:sz w:val="26"/>
          <w:szCs w:val="26"/>
        </w:rPr>
        <w:t xml:space="preserve">per la prevenzione e il contrasto del bullismo e </w:t>
      </w:r>
      <w:proofErr w:type="spellStart"/>
      <w:r w:rsidR="0087239E" w:rsidRPr="00622D67">
        <w:rPr>
          <w:rFonts w:ascii="Georgia" w:hAnsi="Georgia" w:cs="Arial"/>
          <w:sz w:val="26"/>
          <w:szCs w:val="26"/>
        </w:rPr>
        <w:t>cyberbullismo</w:t>
      </w:r>
      <w:proofErr w:type="spellEnd"/>
      <w:r w:rsidR="00622D67">
        <w:rPr>
          <w:rFonts w:ascii="Georgia" w:hAnsi="Georgia" w:cs="Arial"/>
          <w:sz w:val="26"/>
          <w:szCs w:val="26"/>
        </w:rPr>
        <w:t xml:space="preserve">.  </w:t>
      </w:r>
    </w:p>
    <w:p w:rsidR="00622D67" w:rsidRDefault="00AC0881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</w:t>
      </w:r>
      <w:r w:rsidR="00622D67">
        <w:rPr>
          <w:rFonts w:ascii="Georgia" w:hAnsi="Georgia" w:cs="Arial"/>
          <w:sz w:val="26"/>
          <w:szCs w:val="26"/>
        </w:rPr>
        <w:t xml:space="preserve"> </w:t>
      </w:r>
      <w:r w:rsidR="0087239E" w:rsidRPr="00622D67">
        <w:rPr>
          <w:rFonts w:ascii="Georgia" w:hAnsi="Georgia" w:cs="Arial"/>
          <w:sz w:val="26"/>
          <w:szCs w:val="26"/>
        </w:rPr>
        <w:t>Le Linee di Orientamento 2021 possono costituire</w:t>
      </w:r>
      <w:r w:rsidR="00FB2A8A" w:rsidRPr="00622D67">
        <w:rPr>
          <w:rFonts w:ascii="Georgia" w:hAnsi="Georgia" w:cs="Arial"/>
          <w:sz w:val="26"/>
          <w:szCs w:val="26"/>
        </w:rPr>
        <w:t xml:space="preserve"> </w:t>
      </w:r>
      <w:r w:rsidR="0087239E" w:rsidRPr="00622D67">
        <w:rPr>
          <w:rFonts w:ascii="Georgia" w:hAnsi="Georgia" w:cs="Arial"/>
          <w:sz w:val="26"/>
          <w:szCs w:val="26"/>
        </w:rPr>
        <w:t xml:space="preserve">un agevole strumento di lavoro per tutti coloro che, a vario titolo, si trovano a dover affrontare le problematiche afferenti al disagio giovanile che a volte si manifesta anche attraverso episodi di bullismo e </w:t>
      </w:r>
      <w:proofErr w:type="spellStart"/>
      <w:r w:rsidR="0087239E" w:rsidRPr="00622D67">
        <w:rPr>
          <w:rFonts w:ascii="Georgia" w:hAnsi="Georgia" w:cs="Arial"/>
          <w:sz w:val="26"/>
          <w:szCs w:val="26"/>
        </w:rPr>
        <w:t>cyberbullismo</w:t>
      </w:r>
      <w:proofErr w:type="spellEnd"/>
      <w:r w:rsidR="0087239E" w:rsidRPr="00622D67">
        <w:rPr>
          <w:rFonts w:ascii="Georgia" w:hAnsi="Georgia" w:cs="Arial"/>
          <w:sz w:val="26"/>
          <w:szCs w:val="26"/>
        </w:rPr>
        <w:t>.</w:t>
      </w:r>
    </w:p>
    <w:p w:rsidR="001110D5" w:rsidRDefault="00AC0881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   </w:t>
      </w:r>
      <w:r w:rsidR="00622D67">
        <w:rPr>
          <w:rFonts w:ascii="Georgia" w:hAnsi="Georgia"/>
          <w:color w:val="212529"/>
          <w:sz w:val="26"/>
          <w:szCs w:val="26"/>
          <w:shd w:val="clear" w:color="auto" w:fill="FFFFFF"/>
        </w:rPr>
        <w:t>Di seguito si riportano i principali punti innovativi delle Linee di Orientamento 2021 rispetto alla versione precedente del 2017:</w:t>
      </w:r>
    </w:p>
    <w:p w:rsidR="0090053B" w:rsidRDefault="001110D5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- </w:t>
      </w:r>
      <w:r w:rsidR="00622D67"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Indicazione di strumenti utili e buone pratiche per contrastare i fenomeni del bullismo e </w:t>
      </w:r>
      <w:proofErr w:type="spellStart"/>
      <w:r w:rsidR="00622D67">
        <w:rPr>
          <w:rFonts w:ascii="Georgia" w:hAnsi="Georgia"/>
          <w:color w:val="212529"/>
          <w:sz w:val="26"/>
          <w:szCs w:val="26"/>
          <w:shd w:val="clear" w:color="auto" w:fill="FFFFFF"/>
        </w:rPr>
        <w:t>cyberbullismo</w:t>
      </w:r>
      <w:proofErr w:type="spellEnd"/>
      <w:r w:rsidR="00622D67"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-Focus sul Progetto </w:t>
      </w:r>
      <w:proofErr w:type="spellStart"/>
      <w:r>
        <w:rPr>
          <w:rFonts w:ascii="Georgia" w:hAnsi="Georgia"/>
          <w:color w:val="212529"/>
          <w:sz w:val="26"/>
          <w:szCs w:val="26"/>
          <w:shd w:val="clear" w:color="auto" w:fill="FFFFFF"/>
        </w:rPr>
        <w:t>Safer</w:t>
      </w:r>
      <w:proofErr w:type="spellEnd"/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Internet Centre-Generazioni Connesse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-Analisi degli aspetti relativi alla formazione in modalità e-learning dei docenti referenti (Piattaforma ELISA – E-learning degli Insegnanti sulle Strategie Anti bullismo)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-Indicazioni di procedure operative per elaborare azioni efficaci, individuate a loro volta, in “prioritarie” e “consigliate”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i/>
          <w:iCs/>
          <w:color w:val="212529"/>
          <w:sz w:val="26"/>
          <w:szCs w:val="26"/>
        </w:rPr>
        <w:t>-</w:t>
      </w:r>
      <w:r w:rsidRPr="00622D67">
        <w:rPr>
          <w:rFonts w:ascii="Georgia" w:hAnsi="Georgia"/>
          <w:color w:val="212529"/>
          <w:sz w:val="26"/>
          <w:szCs w:val="26"/>
        </w:rPr>
        <w:t>Possibili modelli di prevenzione su più livelli (universale-selettiva e indicata) ed esempi di implementazione degli stessi</w:t>
      </w:r>
      <w:r>
        <w:rPr>
          <w:rFonts w:ascii="Georgia" w:hAnsi="Georgia"/>
          <w:color w:val="212529"/>
          <w:sz w:val="26"/>
          <w:szCs w:val="26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-Invito a costituire Gruppi di Lavoro (Team </w:t>
      </w:r>
      <w:proofErr w:type="spellStart"/>
      <w:r>
        <w:rPr>
          <w:rFonts w:ascii="Georgia" w:hAnsi="Georgia"/>
          <w:color w:val="212529"/>
          <w:sz w:val="26"/>
          <w:szCs w:val="26"/>
          <w:shd w:val="clear" w:color="auto" w:fill="FFFFFF"/>
        </w:rPr>
        <w:t>Antibullismo</w:t>
      </w:r>
      <w:proofErr w:type="spellEnd"/>
      <w:r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e Team per l’Emergenza) a livello scolastico e territoriale, integrati all’occorrenza da figure specialistiche di riferimento, ricorrendo ad eventuali reti di scopo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-Suggerimenti di protocolli d’intervento per un primo esame dei casi d’emergenza</w:t>
      </w:r>
      <w:r>
        <w:rPr>
          <w:rFonts w:ascii="Georgia" w:hAnsi="Georgia"/>
          <w:color w:val="212529"/>
          <w:sz w:val="26"/>
          <w:szCs w:val="26"/>
        </w:rPr>
        <w:t>-Ricognizione delle iniziative e impegni degli organi collegiali e del personale scolastico</w:t>
      </w:r>
      <w:r>
        <w:rPr>
          <w:rFonts w:ascii="Georgia" w:hAnsi="Georgia"/>
          <w:color w:val="212529"/>
          <w:sz w:val="26"/>
          <w:szCs w:val="26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lastRenderedPageBreak/>
        <w:t>-Uso di spazi web dedicati sui siti scolastici istituzionali in ottica di diffusione e rilancio della cultura del rispetto dell’altro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90053B" w:rsidRDefault="00622D67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/>
          <w:color w:val="212529"/>
          <w:sz w:val="26"/>
          <w:szCs w:val="26"/>
          <w:shd w:val="clear" w:color="auto" w:fill="FFFFFF"/>
        </w:rPr>
      </w:pPr>
      <w:r>
        <w:rPr>
          <w:rFonts w:ascii="Georgia" w:hAnsi="Georgia"/>
          <w:color w:val="212529"/>
          <w:sz w:val="26"/>
          <w:szCs w:val="26"/>
          <w:shd w:val="clear" w:color="auto" w:fill="FFFFFF"/>
        </w:rPr>
        <w:t>-Appendice con modello fac-simile di segnalazione di reato o situazioni di rischio ad altri organi</w:t>
      </w:r>
      <w:r>
        <w:rPr>
          <w:rFonts w:ascii="Georgia" w:hAnsi="Georgia"/>
          <w:color w:val="212529"/>
          <w:sz w:val="26"/>
          <w:szCs w:val="26"/>
          <w:shd w:val="clear" w:color="auto" w:fill="FFFFFF"/>
        </w:rPr>
        <w:t>.</w:t>
      </w:r>
    </w:p>
    <w:p w:rsidR="0087239E" w:rsidRDefault="00AC0881" w:rsidP="0090053B">
      <w:pPr>
        <w:spacing w:before="100" w:beforeAutospacing="1" w:after="100" w:afterAutospacing="1" w:line="0" w:lineRule="atLeast"/>
        <w:contextualSpacing/>
        <w:jc w:val="both"/>
        <w:rPr>
          <w:rFonts w:ascii="Georgia" w:hAnsi="Georgia" w:cs="Arial"/>
          <w:sz w:val="26"/>
          <w:szCs w:val="26"/>
        </w:rPr>
      </w:pPr>
      <w:r>
        <w:rPr>
          <w:rFonts w:ascii="Georgia" w:hAnsi="Georgia" w:cs="Arial"/>
          <w:sz w:val="26"/>
          <w:szCs w:val="26"/>
        </w:rPr>
        <w:t xml:space="preserve">    </w:t>
      </w:r>
      <w:r w:rsidR="0087239E" w:rsidRPr="00622D67">
        <w:rPr>
          <w:rFonts w:ascii="Georgia" w:hAnsi="Georgia" w:cs="Arial"/>
          <w:sz w:val="26"/>
          <w:szCs w:val="26"/>
        </w:rPr>
        <w:t xml:space="preserve">Poiché il documento coinvolge nelle attività di prevenzione e contrasto molteplici soggetti </w:t>
      </w:r>
      <w:r w:rsidR="009B6748" w:rsidRPr="00622D67">
        <w:rPr>
          <w:rFonts w:ascii="Georgia" w:hAnsi="Georgia" w:cs="Arial"/>
          <w:sz w:val="26"/>
          <w:szCs w:val="26"/>
        </w:rPr>
        <w:t xml:space="preserve">e in </w:t>
      </w:r>
      <w:r w:rsidR="009B6748" w:rsidRPr="00622D67">
        <w:rPr>
          <w:rFonts w:ascii="Georgia" w:hAnsi="Georgia" w:cs="Arial"/>
          <w:sz w:val="26"/>
          <w:szCs w:val="26"/>
        </w:rPr>
        <w:t>n considerazione del crescente numero di comportamenti a rischio, se ne auspica un’attenta lettura da parte dell’intera comunità scolastica e soprattutto da parte di alunni e famiglie.</w:t>
      </w:r>
    </w:p>
    <w:p w:rsidR="001110D5" w:rsidRDefault="001110D5" w:rsidP="0090053B">
      <w:pPr>
        <w:pStyle w:val="NormaleWeb"/>
        <w:spacing w:line="0" w:lineRule="atLeast"/>
        <w:contextualSpacing/>
        <w:rPr>
          <w:rFonts w:ascii="Georgia" w:hAnsi="Georgia" w:cs="Arial"/>
          <w:sz w:val="26"/>
          <w:szCs w:val="26"/>
        </w:rPr>
      </w:pPr>
    </w:p>
    <w:p w:rsidR="00344511" w:rsidRDefault="00344511" w:rsidP="0090053B">
      <w:pPr>
        <w:pStyle w:val="NormaleWeb"/>
        <w:spacing w:line="0" w:lineRule="atLeast"/>
        <w:contextualSpacing/>
        <w:rPr>
          <w:rFonts w:ascii="Georgia" w:hAnsi="Georgia" w:cs="Arial"/>
          <w:sz w:val="26"/>
          <w:szCs w:val="26"/>
        </w:rPr>
      </w:pPr>
    </w:p>
    <w:p w:rsidR="00344511" w:rsidRDefault="00344511" w:rsidP="0090053B">
      <w:pPr>
        <w:pStyle w:val="NormaleWeb"/>
        <w:spacing w:line="0" w:lineRule="atLeast"/>
        <w:contextualSpacing/>
        <w:rPr>
          <w:rFonts w:ascii="Georgia" w:hAnsi="Georgia" w:cs="Arial"/>
          <w:sz w:val="26"/>
          <w:szCs w:val="26"/>
        </w:rPr>
      </w:pPr>
      <w:bookmarkStart w:id="0" w:name="_GoBack"/>
      <w:bookmarkEnd w:id="0"/>
    </w:p>
    <w:p w:rsidR="0087239E" w:rsidRDefault="0087239E" w:rsidP="00622D67">
      <w:pPr>
        <w:spacing w:before="100" w:beforeAutospacing="1" w:after="100" w:afterAutospacing="1" w:line="240" w:lineRule="atLeast"/>
        <w:contextualSpacing/>
      </w:pPr>
    </w:p>
    <w:p w:rsidR="00FB2A8A" w:rsidRDefault="00FB2A8A" w:rsidP="00622D67">
      <w:pPr>
        <w:pStyle w:val="NormaleWeb"/>
        <w:spacing w:line="240" w:lineRule="atLeast"/>
        <w:contextualSpacing/>
      </w:pPr>
    </w:p>
    <w:p w:rsidR="00FB2A8A" w:rsidRDefault="00FB2A8A"/>
    <w:sectPr w:rsidR="00FB2A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B6"/>
    <w:rsid w:val="001110D5"/>
    <w:rsid w:val="00344511"/>
    <w:rsid w:val="00622D67"/>
    <w:rsid w:val="00707E96"/>
    <w:rsid w:val="0087239E"/>
    <w:rsid w:val="0090053B"/>
    <w:rsid w:val="009B6748"/>
    <w:rsid w:val="00A561B6"/>
    <w:rsid w:val="00AC0881"/>
    <w:rsid w:val="00FB2A8A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BD179-F68C-4732-AAA1-3940EC3A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723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2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unhideWhenUsed/>
    <w:rsid w:val="009B6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B2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cosentino</dc:creator>
  <cp:keywords/>
  <dc:description/>
  <cp:lastModifiedBy>francesco cosentino</cp:lastModifiedBy>
  <cp:revision>3</cp:revision>
  <dcterms:created xsi:type="dcterms:W3CDTF">2021-03-03T14:43:00Z</dcterms:created>
  <dcterms:modified xsi:type="dcterms:W3CDTF">2021-03-03T15:57:00Z</dcterms:modified>
</cp:coreProperties>
</file>